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100"/>
        <w:ind w:left="75" w:right="0" w:hanging="0"/>
        <w:jc w:val="center"/>
        <w:rPr/>
      </w:pPr>
      <w:r>
        <w:rPr/>
        <w:drawing>
          <wp:inline distT="0" distB="0" distL="0" distR="0">
            <wp:extent cx="635635" cy="926465"/>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635635" cy="926465"/>
                    </a:xfrm>
                    <a:prstGeom prst="rect">
                      <a:avLst/>
                    </a:prstGeom>
                  </pic:spPr>
                </pic:pic>
              </a:graphicData>
            </a:graphic>
          </wp:inline>
        </w:drawing>
      </w:r>
    </w:p>
    <w:p>
      <w:pPr>
        <w:pStyle w:val="Normal"/>
        <w:spacing w:lineRule="atLeast" w:line="100"/>
        <w:ind w:left="75" w:right="0" w:hanging="0"/>
        <w:jc w:val="center"/>
        <w:rPr>
          <w:b/>
          <w:b/>
          <w:i w:val="false"/>
          <w:i w:val="false"/>
          <w:sz w:val="32"/>
          <w:szCs w:val="32"/>
        </w:rPr>
      </w:pPr>
      <w:r>
        <w:rPr>
          <w:b/>
          <w:i w:val="false"/>
          <w:sz w:val="32"/>
          <w:szCs w:val="32"/>
        </w:rPr>
        <w:t xml:space="preserve">СОБРАНИЕ ДЕПУТАТОВ ГОРОДА ОБОЯНИ </w:t>
      </w:r>
    </w:p>
    <w:p>
      <w:pPr>
        <w:pStyle w:val="Normal"/>
        <w:spacing w:lineRule="atLeast" w:line="100"/>
        <w:ind w:left="75" w:right="0" w:hanging="0"/>
        <w:jc w:val="center"/>
        <w:rPr>
          <w:b/>
          <w:b/>
          <w:i w:val="false"/>
          <w:i w:val="false"/>
          <w:sz w:val="32"/>
          <w:szCs w:val="32"/>
        </w:rPr>
      </w:pPr>
      <w:r>
        <w:rPr>
          <w:b/>
          <w:i w:val="false"/>
          <w:sz w:val="32"/>
          <w:szCs w:val="32"/>
        </w:rPr>
        <w:t xml:space="preserve">РЕШЕНИЕ </w:t>
      </w:r>
    </w:p>
    <w:p>
      <w:pPr>
        <w:pStyle w:val="Normal"/>
        <w:ind w:left="0" w:right="0" w:hanging="0"/>
        <w:jc w:val="center"/>
        <w:rPr>
          <w:b/>
          <w:b/>
          <w:i w:val="false"/>
          <w:i w:val="false"/>
          <w:sz w:val="20"/>
        </w:rPr>
      </w:pPr>
      <w:r>
        <w:rPr>
          <w:b/>
          <w:i w:val="false"/>
          <w:sz w:val="20"/>
        </w:rPr>
      </w:r>
    </w:p>
    <w:p>
      <w:pPr>
        <w:pStyle w:val="Normal"/>
        <w:ind w:left="0" w:right="0" w:hanging="0"/>
        <w:rPr>
          <w:b/>
          <w:b/>
          <w:i w:val="false"/>
          <w:i w:val="false"/>
          <w:sz w:val="28"/>
          <w:szCs w:val="28"/>
          <w:u w:val="none"/>
          <w:lang w:eastAsia="ar-SA"/>
        </w:rPr>
      </w:pPr>
      <w:r>
        <w:rPr>
          <w:b/>
          <w:i w:val="false"/>
          <w:sz w:val="28"/>
          <w:szCs w:val="28"/>
          <w:u w:val="none"/>
          <w:lang w:eastAsia="ar-SA"/>
        </w:rPr>
        <w:t>25.02.2022                                                                                                № 124-6-РС</w:t>
      </w:r>
    </w:p>
    <w:p>
      <w:pPr>
        <w:pStyle w:val="Normal"/>
        <w:tabs>
          <w:tab w:val="clear" w:pos="420"/>
          <w:tab w:val="left" w:pos="8080" w:leader="none"/>
        </w:tabs>
        <w:ind w:left="0" w:right="0" w:firstLine="4202"/>
        <w:rPr>
          <w:b/>
          <w:b/>
          <w:sz w:val="28"/>
          <w:szCs w:val="28"/>
          <w:lang w:eastAsia="ar-SA"/>
        </w:rPr>
      </w:pPr>
      <w:r>
        <w:rPr>
          <w:b/>
          <w:sz w:val="28"/>
          <w:szCs w:val="28"/>
          <w:lang w:eastAsia="ar-SA"/>
        </w:rPr>
        <w:t xml:space="preserve">Обоянь </w:t>
      </w:r>
    </w:p>
    <w:p>
      <w:pPr>
        <w:pStyle w:val="Normal"/>
        <w:ind w:left="0" w:right="0" w:hanging="0"/>
        <w:jc w:val="both"/>
        <w:rPr>
          <w:sz w:val="28"/>
          <w:szCs w:val="28"/>
        </w:rPr>
      </w:pPr>
      <w:r>
        <w:rPr>
          <w:sz w:val="28"/>
          <w:szCs w:val="28"/>
        </w:rPr>
      </w:r>
    </w:p>
    <w:p>
      <w:pPr>
        <w:pStyle w:val="Normal"/>
        <w:ind w:left="0" w:right="0" w:hanging="0"/>
        <w:jc w:val="center"/>
        <w:rPr>
          <w:b/>
          <w:b/>
          <w:sz w:val="28"/>
          <w:szCs w:val="28"/>
        </w:rPr>
      </w:pPr>
      <w:r>
        <w:rPr>
          <w:b/>
          <w:sz w:val="28"/>
          <w:szCs w:val="28"/>
        </w:rPr>
        <w: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«город Обоянь» Обоянского района Курской области</w:t>
      </w:r>
    </w:p>
    <w:p>
      <w:pPr>
        <w:pStyle w:val="Normal"/>
        <w:ind w:left="0" w:right="0" w:hanging="0"/>
        <w:jc w:val="both"/>
        <w:rPr>
          <w:sz w:val="28"/>
          <w:szCs w:val="28"/>
        </w:rPr>
      </w:pPr>
      <w:r>
        <w:rPr>
          <w:sz w:val="28"/>
          <w:szCs w:val="28"/>
        </w:rPr>
      </w:r>
    </w:p>
    <w:p>
      <w:pPr>
        <w:pStyle w:val="Normal"/>
        <w:shd w:fill="FFFFFF" w:val="clear"/>
        <w:ind w:left="0" w:right="0" w:firstLine="420"/>
        <w:jc w:val="both"/>
        <w:rPr/>
      </w:pPr>
      <w:r>
        <w:rPr>
          <w:color w:val="000000"/>
          <w:sz w:val="28"/>
          <w:szCs w:val="28"/>
        </w:rPr>
        <w:t>В соответствии со статьёй 3.1 Федерального закона от 08.11.2007 № 259-ФЗ «Устав автомобильного транспорта и городского наземного электрического транспорта», статьёй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31.07.2020 № 248-ФЗ «О государственном контроле (надзоре) и муниципальном контроле в Российской Федерации», Уставом</w:t>
      </w:r>
      <w:r>
        <w:rPr>
          <w:sz w:val="28"/>
          <w:szCs w:val="28"/>
        </w:rPr>
        <w:t xml:space="preserve"> </w:t>
      </w:r>
      <w:r>
        <w:rPr>
          <w:color w:val="000000"/>
          <w:sz w:val="28"/>
          <w:szCs w:val="28"/>
        </w:rPr>
        <w:t>муниципального образования «город Обоянь» Обоянского района Курской области, Собрание депутатов города Обояни</w:t>
      </w:r>
      <w:r>
        <w:rPr/>
        <w:t xml:space="preserve"> </w:t>
      </w:r>
    </w:p>
    <w:p>
      <w:pPr>
        <w:pStyle w:val="Normal"/>
        <w:shd w:fill="FFFFFF" w:val="clear"/>
        <w:ind w:left="0" w:right="0" w:firstLine="4342"/>
        <w:jc w:val="both"/>
        <w:rPr>
          <w:b/>
          <w:b/>
          <w:sz w:val="28"/>
          <w:szCs w:val="28"/>
        </w:rPr>
      </w:pPr>
      <w:r>
        <w:rPr>
          <w:b/>
          <w:sz w:val="28"/>
          <w:szCs w:val="28"/>
        </w:rPr>
      </w:r>
    </w:p>
    <w:p>
      <w:pPr>
        <w:pStyle w:val="Normal"/>
        <w:shd w:fill="FFFFFF" w:val="clear"/>
        <w:ind w:left="0" w:right="0" w:firstLine="4342"/>
        <w:jc w:val="both"/>
        <w:rPr>
          <w:b/>
          <w:b/>
          <w:sz w:val="28"/>
          <w:szCs w:val="28"/>
        </w:rPr>
      </w:pPr>
      <w:r>
        <w:rPr>
          <w:b/>
          <w:sz w:val="28"/>
          <w:szCs w:val="28"/>
        </w:rPr>
        <w:t>РЕШИЛО:</w:t>
      </w:r>
    </w:p>
    <w:p>
      <w:pPr>
        <w:pStyle w:val="Normal"/>
        <w:shd w:fill="FFFFFF" w:val="clear"/>
        <w:ind w:left="0" w:right="0" w:firstLine="280"/>
        <w:jc w:val="both"/>
        <w:rPr>
          <w:color w:val="000000"/>
          <w:sz w:val="28"/>
          <w:szCs w:val="28"/>
        </w:rPr>
      </w:pPr>
      <w:r>
        <w:rPr>
          <w:color w:val="000000"/>
          <w:sz w:val="28"/>
          <w:szCs w:val="28"/>
        </w:rPr>
        <w:t xml:space="preserve">1.Утвердить: </w:t>
      </w:r>
    </w:p>
    <w:p>
      <w:pPr>
        <w:pStyle w:val="Normal"/>
        <w:numPr>
          <w:ilvl w:val="1"/>
          <w:numId w:val="1"/>
        </w:numPr>
        <w:shd w:fill="FFFFFF" w:val="clear"/>
        <w:ind w:left="0" w:right="0" w:firstLine="280"/>
        <w:jc w:val="both"/>
        <w:rPr/>
      </w:pPr>
      <w:r>
        <w:rPr>
          <w:color w:val="000000"/>
          <w:sz w:val="28"/>
          <w:szCs w:val="28"/>
        </w:rPr>
        <w:t xml:space="preserve">прилагаемое Положение о муниципальном контроле на автомобильном транспорте, городском наземном электрическом транспорте и в дорожном хозяйстве на территории </w:t>
      </w:r>
      <w:r>
        <w:rPr>
          <w:sz w:val="28"/>
          <w:szCs w:val="28"/>
        </w:rPr>
        <w:t>муниципального образования «город Обоянь» Обоянского района Курской области</w:t>
      </w:r>
    </w:p>
    <w:p>
      <w:pPr>
        <w:pStyle w:val="Normal"/>
        <w:numPr>
          <w:ilvl w:val="0"/>
          <w:numId w:val="0"/>
        </w:numPr>
        <w:shd w:fill="FFFFFF" w:val="clear"/>
        <w:ind w:left="0" w:right="0" w:hanging="0"/>
        <w:jc w:val="both"/>
        <w:rPr/>
      </w:pPr>
      <w:r>
        <w:rPr>
          <w:rFonts w:ascii="Times New Roman" w:hAnsi="Times New Roman"/>
          <w:sz w:val="28"/>
          <w:szCs w:val="28"/>
          <w:lang w:val="ru-RU"/>
        </w:rPr>
        <w:t xml:space="preserve">   </w:t>
      </w:r>
      <w:r>
        <w:rPr>
          <w:rFonts w:ascii="Times New Roman" w:hAnsi="Times New Roman"/>
          <w:sz w:val="28"/>
          <w:szCs w:val="28"/>
          <w:lang w:val="ru-RU"/>
        </w:rPr>
        <w:t>1.2.</w:t>
      </w:r>
      <w:r>
        <w:rPr>
          <w:rFonts w:ascii="Times New Roman" w:hAnsi="Times New Roman"/>
          <w:sz w:val="28"/>
          <w:szCs w:val="28"/>
        </w:rPr>
        <w:t>прилагаемые «Ключевые показатели и их целевые значения, индикативные показатели для муниципального контроля на автомобильном транспорте, городском наземном электрическом транспорте и в дорожном хозяйстве на территории муниципального</w:t>
      </w:r>
      <w:r>
        <w:rPr>
          <w:rFonts w:ascii="Times New Roman" w:hAnsi="Times New Roman"/>
          <w:sz w:val="28"/>
          <w:szCs w:val="28"/>
          <w:lang w:val="ru-RU"/>
        </w:rPr>
        <w:t xml:space="preserve"> образования</w:t>
      </w:r>
      <w:r>
        <w:rPr>
          <w:rFonts w:ascii="Times New Roman" w:hAnsi="Times New Roman"/>
          <w:sz w:val="28"/>
          <w:szCs w:val="28"/>
        </w:rPr>
        <w:t xml:space="preserve"> «</w:t>
      </w:r>
      <w:r>
        <w:rPr>
          <w:rFonts w:ascii="Times New Roman" w:hAnsi="Times New Roman"/>
          <w:sz w:val="28"/>
          <w:szCs w:val="28"/>
          <w:lang w:val="ru-RU"/>
        </w:rPr>
        <w:t>город Обоянь</w:t>
      </w:r>
      <w:r>
        <w:rPr>
          <w:rFonts w:ascii="Times New Roman" w:hAnsi="Times New Roman"/>
          <w:sz w:val="28"/>
          <w:szCs w:val="28"/>
        </w:rPr>
        <w:t>»</w:t>
      </w:r>
      <w:r>
        <w:rPr>
          <w:rFonts w:ascii="Times New Roman" w:hAnsi="Times New Roman"/>
          <w:sz w:val="28"/>
          <w:szCs w:val="28"/>
          <w:lang w:val="ru-RU"/>
        </w:rPr>
        <w:t xml:space="preserve"> Обоянского района</w:t>
      </w:r>
      <w:r>
        <w:rPr>
          <w:rFonts w:ascii="Times New Roman" w:hAnsi="Times New Roman"/>
          <w:sz w:val="28"/>
          <w:szCs w:val="28"/>
        </w:rPr>
        <w:t xml:space="preserve"> Курской области»</w:t>
      </w:r>
      <w:r>
        <w:rPr>
          <w:rFonts w:ascii="Times New Roman" w:hAnsi="Times New Roman"/>
          <w:sz w:val="28"/>
          <w:szCs w:val="28"/>
          <w:lang w:val="ru-RU"/>
        </w:rPr>
        <w:t>.</w:t>
      </w:r>
    </w:p>
    <w:p>
      <w:pPr>
        <w:pStyle w:val="Normal"/>
        <w:numPr>
          <w:ilvl w:val="0"/>
          <w:numId w:val="0"/>
        </w:numPr>
        <w:shd w:fill="FFFFFF" w:val="clear"/>
        <w:ind w:left="0" w:right="0" w:hanging="0"/>
        <w:jc w:val="both"/>
        <w:rPr/>
      </w:pPr>
      <w:r>
        <w:rPr>
          <w:rFonts w:ascii="Times New Roman" w:hAnsi="Times New Roman"/>
          <w:sz w:val="28"/>
          <w:szCs w:val="28"/>
          <w:lang w:val="ru-RU"/>
        </w:rPr>
        <w:t xml:space="preserve">   </w:t>
      </w:r>
      <w:r>
        <w:rPr>
          <w:rFonts w:ascii="Times New Roman" w:hAnsi="Times New Roman"/>
          <w:sz w:val="28"/>
          <w:szCs w:val="28"/>
          <w:lang w:val="ru-RU"/>
        </w:rPr>
        <w:t xml:space="preserve">2. </w:t>
      </w:r>
      <w:r>
        <w:rPr>
          <w:rFonts w:ascii="Times New Roman" w:hAnsi="Times New Roman"/>
          <w:sz w:val="28"/>
          <w:szCs w:val="28"/>
          <w:lang w:eastAsia="ru-RU"/>
        </w:rPr>
        <w:t>Настоящее решение вступает в силу со дня его принятия</w:t>
      </w:r>
      <w:r>
        <w:rPr>
          <w:rFonts w:ascii="Times New Roman" w:hAnsi="Times New Roman"/>
          <w:sz w:val="28"/>
          <w:szCs w:val="28"/>
          <w:lang w:val="en-US" w:eastAsia="ru-RU"/>
        </w:rPr>
        <w:t xml:space="preserve">, </w:t>
      </w:r>
      <w:r>
        <w:rPr>
          <w:rFonts w:ascii="Times New Roman" w:hAnsi="Times New Roman"/>
          <w:color w:val="000000"/>
          <w:sz w:val="28"/>
          <w:szCs w:val="28"/>
        </w:rPr>
        <w:t>за исключением положений раздела 5 Положения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w:t>
      </w:r>
      <w:r>
        <w:rPr>
          <w:rFonts w:ascii="Times New Roman" w:hAnsi="Times New Roman"/>
          <w:color w:val="000000"/>
          <w:sz w:val="28"/>
          <w:szCs w:val="28"/>
          <w:lang w:val="ru-RU"/>
        </w:rPr>
        <w:t xml:space="preserve"> образования </w:t>
      </w:r>
      <w:r>
        <w:rPr>
          <w:rFonts w:ascii="Times New Roman" w:hAnsi="Times New Roman"/>
          <w:color w:val="000000"/>
          <w:sz w:val="28"/>
          <w:szCs w:val="28"/>
        </w:rPr>
        <w:t>«</w:t>
      </w:r>
      <w:r>
        <w:rPr>
          <w:rFonts w:ascii="Times New Roman" w:hAnsi="Times New Roman"/>
          <w:color w:val="000000"/>
          <w:sz w:val="28"/>
          <w:szCs w:val="28"/>
          <w:lang w:val="ru-RU"/>
        </w:rPr>
        <w:t>город Обоянь</w:t>
      </w:r>
      <w:r>
        <w:rPr>
          <w:rFonts w:ascii="Times New Roman" w:hAnsi="Times New Roman"/>
          <w:color w:val="000000"/>
          <w:sz w:val="28"/>
          <w:szCs w:val="28"/>
        </w:rPr>
        <w:t>»</w:t>
      </w:r>
      <w:r>
        <w:rPr>
          <w:rFonts w:ascii="Times New Roman" w:hAnsi="Times New Roman"/>
          <w:color w:val="000000"/>
          <w:sz w:val="28"/>
          <w:szCs w:val="28"/>
          <w:lang w:val="ru-RU"/>
        </w:rPr>
        <w:t xml:space="preserve"> Обоянского района</w:t>
      </w:r>
      <w:r>
        <w:rPr>
          <w:rFonts w:ascii="Times New Roman" w:hAnsi="Times New Roman"/>
          <w:color w:val="000000"/>
          <w:sz w:val="28"/>
          <w:szCs w:val="28"/>
        </w:rPr>
        <w:t xml:space="preserve"> Курской области, который вступает в силу  с 1 марта 2022 года.</w:t>
      </w:r>
    </w:p>
    <w:p>
      <w:pPr>
        <w:pStyle w:val="ConsPlusNormal"/>
        <w:keepNext w:val="true"/>
        <w:keepLines/>
        <w:ind w:left="0" w:right="0" w:firstLine="420"/>
        <w:jc w:val="both"/>
        <w:textAlignment w:val="auto"/>
        <w:rPr>
          <w:rFonts w:ascii="Times New Roman" w:hAnsi="Times New Roman"/>
          <w:sz w:val="28"/>
          <w:szCs w:val="28"/>
          <w:lang w:val="en-US" w:eastAsia="ru-RU"/>
        </w:rPr>
      </w:pPr>
      <w:r>
        <w:rPr>
          <w:rFonts w:ascii="Times New Roman" w:hAnsi="Times New Roman"/>
          <w:sz w:val="28"/>
          <w:szCs w:val="28"/>
          <w:lang w:val="en-US" w:eastAsia="ru-RU"/>
        </w:rPr>
      </w:r>
    </w:p>
    <w:p>
      <w:pPr>
        <w:pStyle w:val="ConsPlusNormal"/>
        <w:keepNext w:val="true"/>
        <w:keepLines/>
        <w:ind w:left="0" w:right="0" w:firstLine="420"/>
        <w:jc w:val="both"/>
        <w:textAlignment w:val="auto"/>
        <w:rPr>
          <w:rFonts w:ascii="Times New Roman" w:hAnsi="Times New Roman"/>
          <w:sz w:val="28"/>
          <w:szCs w:val="28"/>
        </w:rPr>
      </w:pPr>
      <w:r>
        <w:rPr>
          <w:rFonts w:ascii="Times New Roman" w:hAnsi="Times New Roman"/>
          <w:sz w:val="28"/>
          <w:szCs w:val="28"/>
          <w:lang w:val="en-US" w:eastAsia="ru-RU"/>
        </w:rPr>
        <w:t xml:space="preserve">3. </w:t>
      </w:r>
      <w:r>
        <w:rPr>
          <w:rFonts w:ascii="Times New Roman" w:hAnsi="Times New Roman"/>
          <w:sz w:val="28"/>
          <w:szCs w:val="28"/>
          <w:lang w:eastAsia="ru-RU"/>
        </w:rPr>
        <w:t>Данное положение обнародовать и  разместить</w:t>
      </w:r>
      <w:r>
        <w:rPr>
          <w:rFonts w:ascii="Times New Roman" w:hAnsi="Times New Roman"/>
          <w:sz w:val="28"/>
          <w:szCs w:val="28"/>
          <w:lang w:val="en-US" w:eastAsia="ru-RU"/>
        </w:rPr>
        <w:t xml:space="preserve"> </w:t>
      </w:r>
      <w:r>
        <w:rPr>
          <w:rFonts w:ascii="Times New Roman" w:hAnsi="Times New Roman"/>
          <w:sz w:val="28"/>
          <w:szCs w:val="28"/>
          <w:lang w:eastAsia="ru-RU"/>
        </w:rPr>
        <w:t>на официальном сайте Администрации города Обояни в телекоммуникационной сети «Интернет».</w:t>
      </w:r>
    </w:p>
    <w:p>
      <w:pPr>
        <w:pStyle w:val="Normal"/>
        <w:shd w:fill="FFFFFF" w:val="clear"/>
        <w:tabs>
          <w:tab w:val="clear" w:pos="420"/>
          <w:tab w:val="left" w:pos="284" w:leader="none"/>
        </w:tabs>
        <w:ind w:left="0" w:right="0" w:hanging="0"/>
        <w:jc w:val="both"/>
        <w:rPr>
          <w:rFonts w:ascii="Times New Roman" w:hAnsi="Times New Roman"/>
          <w:color w:val="000000"/>
          <w:sz w:val="28"/>
          <w:szCs w:val="28"/>
        </w:rPr>
      </w:pPr>
      <w:r>
        <w:rPr>
          <w:rFonts w:ascii="Times New Roman" w:hAnsi="Times New Roman"/>
          <w:color w:val="000000"/>
          <w:sz w:val="28"/>
          <w:szCs w:val="28"/>
        </w:rPr>
      </w:r>
    </w:p>
    <w:p>
      <w:pPr>
        <w:pStyle w:val="Normal"/>
        <w:shd w:fill="FFFFFF" w:val="clear"/>
        <w:tabs>
          <w:tab w:val="clear" w:pos="420"/>
          <w:tab w:val="left" w:pos="284" w:leader="none"/>
        </w:tabs>
        <w:ind w:left="0" w:right="0" w:hanging="0"/>
        <w:jc w:val="both"/>
        <w:rPr>
          <w:rFonts w:ascii="Times New Roman" w:hAnsi="Times New Roman"/>
          <w:color w:val="000000"/>
          <w:sz w:val="28"/>
          <w:szCs w:val="28"/>
        </w:rPr>
      </w:pPr>
      <w:r>
        <w:rPr>
          <w:rFonts w:ascii="Times New Roman" w:hAnsi="Times New Roman"/>
          <w:color w:val="000000"/>
          <w:sz w:val="28"/>
          <w:szCs w:val="28"/>
        </w:rPr>
      </w:r>
    </w:p>
    <w:p>
      <w:pPr>
        <w:pStyle w:val="Normal"/>
        <w:shd w:fill="FFFFFF" w:val="clear"/>
        <w:tabs>
          <w:tab w:val="clear" w:pos="420"/>
          <w:tab w:val="left" w:pos="284" w:leader="none"/>
        </w:tabs>
        <w:ind w:left="0" w:right="0" w:hanging="0"/>
        <w:jc w:val="both"/>
        <w:rPr>
          <w:rFonts w:ascii="Times New Roman" w:hAnsi="Times New Roman"/>
          <w:color w:val="000000"/>
          <w:sz w:val="28"/>
          <w:szCs w:val="28"/>
        </w:rPr>
      </w:pPr>
      <w:r>
        <w:rPr>
          <w:rFonts w:ascii="Times New Roman" w:hAnsi="Times New Roman"/>
          <w:color w:val="000000"/>
          <w:sz w:val="28"/>
          <w:szCs w:val="28"/>
        </w:rPr>
      </w:r>
    </w:p>
    <w:p>
      <w:pPr>
        <w:pStyle w:val="Normal"/>
        <w:widowControl w:val="false"/>
        <w:spacing w:lineRule="auto" w:line="276"/>
        <w:ind w:left="0" w:right="0" w:hanging="0"/>
        <w:rPr>
          <w:rFonts w:ascii="Times New Roman" w:hAnsi="Times New Roman"/>
          <w:sz w:val="28"/>
          <w:szCs w:val="28"/>
        </w:rPr>
      </w:pPr>
      <w:r>
        <w:rPr>
          <w:rFonts w:ascii="Times New Roman" w:hAnsi="Times New Roman"/>
          <w:sz w:val="28"/>
          <w:szCs w:val="28"/>
        </w:rPr>
        <w:t xml:space="preserve">Председатель Собрания депутатов </w:t>
      </w:r>
    </w:p>
    <w:p>
      <w:pPr>
        <w:pStyle w:val="Normal"/>
        <w:widowControl w:val="false"/>
        <w:spacing w:lineRule="auto" w:line="276"/>
        <w:ind w:left="0" w:right="0" w:hanging="0"/>
        <w:rPr>
          <w:rFonts w:ascii="Times New Roman" w:hAnsi="Times New Roman"/>
          <w:sz w:val="28"/>
          <w:szCs w:val="28"/>
        </w:rPr>
      </w:pPr>
      <w:r>
        <w:rPr>
          <w:rFonts w:ascii="Times New Roman" w:hAnsi="Times New Roman"/>
          <w:sz w:val="28"/>
          <w:szCs w:val="28"/>
        </w:rPr>
        <w:t>города Обояни                                                                                  В.Г. Миненкова</w:t>
      </w:r>
    </w:p>
    <w:p>
      <w:pPr>
        <w:pStyle w:val="Normal"/>
        <w:widowControl w:val="false"/>
        <w:spacing w:lineRule="auto" w:line="276"/>
        <w:ind w:left="0" w:right="0" w:hanging="0"/>
        <w:rPr>
          <w:rFonts w:ascii="Times New Roman" w:hAnsi="Times New Roman" w:eastAsia="Arial Unicode MS"/>
          <w:sz w:val="28"/>
          <w:szCs w:val="28"/>
          <w:lang w:bidi="ru-RU"/>
        </w:rPr>
      </w:pPr>
      <w:r>
        <w:rPr>
          <w:rFonts w:eastAsia="Arial Unicode MS" w:ascii="Times New Roman" w:hAnsi="Times New Roman"/>
          <w:sz w:val="28"/>
          <w:szCs w:val="28"/>
          <w:lang w:bidi="ru-RU"/>
        </w:rPr>
      </w:r>
    </w:p>
    <w:p>
      <w:pPr>
        <w:pStyle w:val="Normal"/>
        <w:shd w:fill="FFFFFF" w:val="clear"/>
        <w:tabs>
          <w:tab w:val="clear" w:pos="420"/>
          <w:tab w:val="left" w:pos="284" w:leader="none"/>
        </w:tabs>
        <w:ind w:left="0" w:right="0" w:hanging="0"/>
        <w:jc w:val="both"/>
        <w:rPr>
          <w:rFonts w:ascii="Times New Roman" w:hAnsi="Times New Roman"/>
          <w:sz w:val="28"/>
          <w:szCs w:val="28"/>
        </w:rPr>
      </w:pPr>
      <w:r>
        <w:rPr>
          <w:rFonts w:eastAsia="Arial Unicode MS" w:ascii="Times New Roman" w:hAnsi="Times New Roman"/>
          <w:sz w:val="28"/>
          <w:szCs w:val="28"/>
          <w:lang w:bidi="ru-RU"/>
        </w:rPr>
        <w:t xml:space="preserve">Глава города Обояни                                     </w:t>
      </w:r>
      <w:r>
        <w:rPr>
          <w:rFonts w:ascii="Times New Roman" w:hAnsi="Times New Roman"/>
          <w:sz w:val="28"/>
          <w:szCs w:val="28"/>
        </w:rPr>
        <w:t xml:space="preserve">                                  А.А. Локтионов</w:t>
      </w:r>
    </w:p>
    <w:p>
      <w:pPr>
        <w:pStyle w:val="Normal"/>
        <w:ind w:left="0" w:right="0" w:hanging="0"/>
        <w:rPr>
          <w:rFonts w:ascii="Times New Roman" w:hAnsi="Times New Roman"/>
          <w:sz w:val="28"/>
          <w:szCs w:val="28"/>
        </w:rPr>
      </w:pPr>
      <w:r>
        <w:rPr>
          <w:rFonts w:ascii="Times New Roman" w:hAnsi="Times New Roman"/>
          <w:sz w:val="28"/>
          <w:szCs w:val="28"/>
        </w:rPr>
      </w:r>
    </w:p>
    <w:p>
      <w:pPr>
        <w:pStyle w:val="Normal"/>
        <w:ind w:left="5103" w:right="0" w:hanging="0"/>
        <w:rPr>
          <w:rFonts w:ascii="Times New Roman" w:hAnsi="Times New Roman"/>
          <w:sz w:val="28"/>
          <w:szCs w:val="28"/>
        </w:rPr>
      </w:pPr>
      <w:r>
        <w:rPr>
          <w:rFonts w:ascii="Times New Roman" w:hAnsi="Times New Roman"/>
          <w:sz w:val="28"/>
          <w:szCs w:val="28"/>
        </w:rPr>
      </w:r>
    </w:p>
    <w:p>
      <w:pPr>
        <w:pStyle w:val="Normal"/>
        <w:ind w:left="5103" w:right="0" w:hanging="0"/>
        <w:rPr>
          <w:rFonts w:ascii="Times New Roman" w:hAnsi="Times New Roman"/>
          <w:sz w:val="28"/>
          <w:szCs w:val="28"/>
        </w:rPr>
      </w:pPr>
      <w:r>
        <w:rPr>
          <w:rFonts w:ascii="Times New Roman" w:hAnsi="Times New Roman"/>
          <w:sz w:val="28"/>
          <w:szCs w:val="28"/>
        </w:rPr>
      </w:r>
    </w:p>
    <w:p>
      <w:pPr>
        <w:pStyle w:val="Normal"/>
        <w:ind w:left="0" w:right="0" w:hanging="0"/>
        <w:rPr>
          <w:rFonts w:ascii="Times New Roman" w:hAnsi="Times New Roman"/>
          <w:sz w:val="28"/>
          <w:szCs w:val="28"/>
        </w:rPr>
      </w:pPr>
      <w:r>
        <w:rPr>
          <w:rFonts w:ascii="Times New Roman" w:hAnsi="Times New Roman"/>
          <w:sz w:val="28"/>
          <w:szCs w:val="28"/>
        </w:rPr>
      </w:r>
    </w:p>
    <w:p>
      <w:pPr>
        <w:pStyle w:val="Normal"/>
        <w:ind w:left="0" w:right="0" w:hanging="0"/>
        <w:rPr>
          <w:rFonts w:ascii="Times New Roman" w:hAnsi="Times New Roman"/>
          <w:b/>
          <w:b/>
          <w:i w:val="false"/>
          <w:i w:val="false"/>
          <w:sz w:val="28"/>
          <w:szCs w:val="28"/>
        </w:rPr>
      </w:pPr>
      <w:r>
        <w:rPr>
          <w:rFonts w:ascii="Times New Roman" w:hAnsi="Times New Roman"/>
          <w:b/>
          <w:i w:val="false"/>
          <w:sz w:val="28"/>
          <w:szCs w:val="28"/>
        </w:rPr>
      </w:r>
    </w:p>
    <w:p>
      <w:pPr>
        <w:pStyle w:val="Normal"/>
        <w:ind w:left="0" w:right="0" w:hanging="0"/>
        <w:rPr/>
      </w:pPr>
      <w:r>
        <w:rPr/>
      </w:r>
      <w:r>
        <w:br w:type="page"/>
      </w:r>
    </w:p>
    <w:p>
      <w:pPr>
        <w:pStyle w:val="Normal"/>
        <w:ind w:left="0" w:right="0" w:firstLine="7000"/>
        <w:jc w:val="both"/>
        <w:rPr>
          <w:sz w:val="28"/>
          <w:szCs w:val="28"/>
        </w:rPr>
      </w:pPr>
      <w:r>
        <w:rPr>
          <w:sz w:val="28"/>
          <w:szCs w:val="28"/>
        </w:rPr>
        <w:t>УТВЕРЖДЕНО</w:t>
      </w:r>
    </w:p>
    <w:p>
      <w:pPr>
        <w:pStyle w:val="Normal"/>
        <w:ind w:left="5103" w:right="0" w:hanging="0"/>
        <w:jc w:val="center"/>
        <w:rPr>
          <w:sz w:val="28"/>
          <w:szCs w:val="28"/>
        </w:rPr>
      </w:pPr>
      <w:r>
        <w:rPr>
          <w:sz w:val="28"/>
          <w:szCs w:val="28"/>
        </w:rPr>
        <w:t xml:space="preserve">          </w:t>
      </w:r>
      <w:r>
        <w:rPr>
          <w:sz w:val="28"/>
          <w:szCs w:val="28"/>
        </w:rPr>
        <w:t xml:space="preserve">решением Собрания Депутатов </w:t>
      </w:r>
    </w:p>
    <w:p>
      <w:pPr>
        <w:pStyle w:val="Normal"/>
        <w:ind w:left="5103" w:right="0" w:hanging="0"/>
        <w:jc w:val="right"/>
        <w:rPr>
          <w:sz w:val="28"/>
          <w:szCs w:val="28"/>
        </w:rPr>
      </w:pPr>
      <w:r>
        <w:rPr>
          <w:sz w:val="28"/>
          <w:szCs w:val="28"/>
        </w:rPr>
        <w:t xml:space="preserve"> </w:t>
      </w:r>
      <w:r>
        <w:rPr>
          <w:sz w:val="28"/>
          <w:szCs w:val="28"/>
        </w:rPr>
        <w:tab/>
        <w:t>города Обояни Курской области</w:t>
      </w:r>
    </w:p>
    <w:p>
      <w:pPr>
        <w:pStyle w:val="Normal"/>
        <w:ind w:left="0" w:right="0" w:firstLine="5880"/>
        <w:jc w:val="both"/>
        <w:rPr/>
      </w:pPr>
      <w:r>
        <w:rPr>
          <w:sz w:val="28"/>
          <w:szCs w:val="28"/>
        </w:rPr>
        <w:t>от «</w:t>
      </w:r>
      <w:r>
        <w:rPr>
          <w:sz w:val="28"/>
          <w:szCs w:val="28"/>
          <w:u w:val="single"/>
        </w:rPr>
        <w:t>25</w:t>
      </w:r>
      <w:r>
        <w:rPr>
          <w:sz w:val="28"/>
          <w:szCs w:val="28"/>
        </w:rPr>
        <w:t xml:space="preserve">» февраля 2022 года г. № </w:t>
      </w:r>
    </w:p>
    <w:p>
      <w:pPr>
        <w:pStyle w:val="Normal"/>
        <w:ind w:left="0" w:right="0" w:firstLine="5880"/>
        <w:jc w:val="both"/>
        <w:rPr>
          <w:sz w:val="28"/>
          <w:szCs w:val="28"/>
        </w:rPr>
      </w:pPr>
      <w:r>
        <w:rPr>
          <w:sz w:val="28"/>
          <w:szCs w:val="28"/>
        </w:rPr>
        <w:t>124-6-РС</w:t>
      </w:r>
    </w:p>
    <w:p>
      <w:pPr>
        <w:pStyle w:val="Normal"/>
        <w:ind w:left="0" w:right="0" w:firstLine="567"/>
        <w:jc w:val="right"/>
        <w:rPr>
          <w:color w:val="000000"/>
          <w:sz w:val="28"/>
          <w:szCs w:val="28"/>
        </w:rPr>
      </w:pPr>
      <w:r>
        <w:rPr>
          <w:color w:val="000000"/>
          <w:sz w:val="28"/>
          <w:szCs w:val="28"/>
        </w:rPr>
      </w:r>
    </w:p>
    <w:p>
      <w:pPr>
        <w:pStyle w:val="Normal"/>
        <w:ind w:left="0" w:right="0" w:firstLine="567"/>
        <w:jc w:val="right"/>
        <w:rPr>
          <w:color w:val="000000"/>
          <w:sz w:val="17"/>
          <w:szCs w:val="17"/>
        </w:rPr>
      </w:pPr>
      <w:r>
        <w:rPr>
          <w:color w:val="000000"/>
          <w:sz w:val="17"/>
          <w:szCs w:val="17"/>
        </w:rPr>
      </w:r>
    </w:p>
    <w:p>
      <w:pPr>
        <w:pStyle w:val="Normal"/>
        <w:spacing w:lineRule="auto" w:line="240"/>
        <w:ind w:left="0" w:right="0" w:hanging="0"/>
        <w:jc w:val="center"/>
        <w:rPr/>
      </w:pPr>
      <w:r>
        <w:rPr>
          <w:b/>
          <w:color w:val="000000"/>
          <w:sz w:val="28"/>
          <w:szCs w:val="28"/>
        </w:rPr>
        <w:t xml:space="preserve">Положение о муниципальном контроле </w:t>
      </w:r>
      <w:r>
        <w:rPr/>
        <w:br/>
      </w:r>
      <w:r>
        <w:rPr>
          <w:b/>
          <w:color w:val="000000"/>
          <w:sz w:val="28"/>
          <w:szCs w:val="28"/>
        </w:rPr>
        <w:t xml:space="preserve">на автомобильном транспорте, городском наземном электрическом транспорте и в дорожном хозяйстве на территории муниципального образования «город Обоянь» Обоянского района Курской области </w:t>
      </w:r>
    </w:p>
    <w:p>
      <w:pPr>
        <w:pStyle w:val="Normal"/>
        <w:spacing w:lineRule="auto" w:line="240"/>
        <w:ind w:left="0" w:right="0" w:hanging="0"/>
        <w:jc w:val="center"/>
        <w:rPr/>
      </w:pPr>
      <w:r>
        <w:rPr/>
      </w:r>
    </w:p>
    <w:p>
      <w:pPr>
        <w:pStyle w:val="ConsPlusNormal"/>
        <w:spacing w:lineRule="auto" w:line="240"/>
        <w:ind w:left="0" w:right="0" w:hanging="0"/>
        <w:jc w:val="center"/>
        <w:rPr>
          <w:rFonts w:ascii="Times New Roman" w:hAnsi="Times New Roman" w:cs="Times New Roman"/>
          <w:b/>
          <w:b/>
          <w:color w:val="000000"/>
          <w:sz w:val="28"/>
          <w:szCs w:val="28"/>
        </w:rPr>
      </w:pPr>
      <w:r>
        <w:rPr>
          <w:rFonts w:cs="Times New Roman" w:ascii="Times New Roman" w:hAnsi="Times New Roman"/>
          <w:b/>
          <w:color w:val="000000"/>
          <w:sz w:val="28"/>
          <w:szCs w:val="28"/>
        </w:rPr>
        <w:t>1. Общие положения</w:t>
      </w:r>
    </w:p>
    <w:p>
      <w:pPr>
        <w:pStyle w:val="ConsPlusNormal"/>
        <w:spacing w:lineRule="auto" w:line="240"/>
        <w:ind w:left="0" w:right="0" w:firstLine="280"/>
        <w:jc w:val="both"/>
        <w:rPr>
          <w:rFonts w:ascii="Times New Roman" w:hAnsi="Times New Roman"/>
          <w:sz w:val="28"/>
          <w:szCs w:val="28"/>
        </w:rPr>
      </w:pPr>
      <w:r>
        <w:rPr>
          <w:rFonts w:cs="Times New Roman" w:ascii="Times New Roman" w:hAnsi="Times New Roman"/>
          <w:color w:val="000000"/>
          <w:sz w:val="28"/>
          <w:szCs w:val="28"/>
        </w:rPr>
        <w:t xml:space="preserve">1.1. Положение о муниципальном контроле </w:t>
      </w:r>
      <w:r>
        <w:rPr>
          <w:rFonts w:ascii="Times New Roman" w:hAnsi="Times New Roman"/>
          <w:sz w:val="28"/>
          <w:szCs w:val="28"/>
        </w:rPr>
        <w:br/>
      </w:r>
      <w:r>
        <w:rPr>
          <w:rFonts w:cs="Times New Roman" w:ascii="Times New Roman" w:hAnsi="Times New Roman"/>
          <w:color w:val="000000"/>
          <w:sz w:val="28"/>
          <w:szCs w:val="28"/>
        </w:rPr>
        <w:t xml:space="preserve">на автомобильном транспорте, городском наземном электрическом транспорте и в дорожном хозяйстве на территории муниципального образования «город Обоянь» Обоянского района Курской области (далее - Положение) устанавливает порядок осуществления </w:t>
      </w:r>
      <w:bookmarkStart w:id="0" w:name="_Hlk79673330"/>
      <w:bookmarkStart w:id="1" w:name="_Hlk79156810"/>
      <w:r>
        <w:rPr>
          <w:rFonts w:cs="Times New Roman" w:ascii="Times New Roman" w:hAnsi="Times New Roman"/>
          <w:color w:val="000000"/>
          <w:sz w:val="28"/>
          <w:szCs w:val="28"/>
        </w:rPr>
        <w:t>муниципального контроля на автомобильном транспорте, городском наземном электрическом транспорте и в дорожном хозяйстве на территории муниципального образования «город Обоянь» Обоянского района Курской области (далее – муниципальный контроль на автомобильном транспорте).</w:t>
      </w:r>
    </w:p>
    <w:p>
      <w:pPr>
        <w:pStyle w:val="ConsPlusNormal"/>
        <w:spacing w:lineRule="auto" w:line="240"/>
        <w:ind w:left="0" w:right="0" w:firstLine="280"/>
        <w:jc w:val="both"/>
        <w:rPr>
          <w:rFonts w:ascii="Times New Roman" w:hAnsi="Times New Roman"/>
          <w:sz w:val="28"/>
          <w:szCs w:val="28"/>
        </w:rPr>
      </w:pPr>
      <w:r>
        <w:rPr>
          <w:rFonts w:cs="Times New Roman" w:ascii="Times New Roman" w:hAnsi="Times New Roman"/>
          <w:color w:val="000000"/>
          <w:sz w:val="28"/>
          <w:szCs w:val="28"/>
        </w:rPr>
        <w:t xml:space="preserve">1.2. </w:t>
      </w:r>
      <w:r>
        <w:rPr>
          <w:rFonts w:cs="Times New Roman" w:ascii="Times New Roman" w:hAnsi="Times New Roman"/>
          <w:b w:val="false"/>
          <w:bCs w:val="false"/>
          <w:color w:val="000000"/>
          <w:sz w:val="28"/>
          <w:szCs w:val="28"/>
        </w:rPr>
        <w:t>Предметом</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pPr>
        <w:pStyle w:val="ConsPlusNormal"/>
        <w:spacing w:lineRule="auto" w:line="240"/>
        <w:ind w:left="0" w:right="0" w:firstLine="280"/>
        <w:jc w:val="both"/>
        <w:rPr>
          <w:rFonts w:ascii="Times New Roman" w:hAnsi="Times New Roman" w:cs="Times New Roman"/>
          <w:color w:val="000000"/>
          <w:sz w:val="28"/>
          <w:szCs w:val="28"/>
        </w:rPr>
      </w:pPr>
      <w:r>
        <w:rPr>
          <w:rFonts w:cs="Times New Roman" w:ascii="Times New Roman" w:hAnsi="Times New Roman"/>
          <w:color w:val="000000"/>
          <w:sz w:val="28"/>
          <w:szCs w:val="28"/>
        </w:rPr>
        <w:t>1) в области автомобильных дорог и дорожной деятельности, установленных в отношении автомобильных дорог муниципального образования «город Обоянь» Обоянского района Курской области (далее – автомобильные дороги местного значения или автомобильные дороги общего пользования местного значения):</w:t>
      </w:r>
    </w:p>
    <w:p>
      <w:pPr>
        <w:pStyle w:val="ConsPlusNormal"/>
        <w:spacing w:lineRule="auto" w:line="240"/>
        <w:ind w:left="0" w:right="0" w:firstLine="280"/>
        <w:jc w:val="both"/>
        <w:rPr>
          <w:rFonts w:ascii="Times New Roman" w:hAnsi="Times New Roman" w:cs="Times New Roman"/>
          <w:color w:val="000000"/>
          <w:sz w:val="28"/>
          <w:szCs w:val="28"/>
        </w:rPr>
      </w:pPr>
      <w:r>
        <w:rPr>
          <w:rFonts w:cs="Times New Roman" w:ascii="Times New Roman" w:hAnsi="Times New Roman"/>
          <w:color w:val="000000"/>
          <w:sz w:val="28"/>
          <w:szCs w:val="28"/>
        </w:rPr>
        <w:t>а) к эксплуатации объектов дорожного сервиса, размещённых в полосах отвода и (или) придорожных полосах автомобильных дорог общего пользования;</w:t>
      </w:r>
    </w:p>
    <w:p>
      <w:pPr>
        <w:pStyle w:val="ConsPlusNormal"/>
        <w:spacing w:lineRule="auto" w:line="240"/>
        <w:ind w:left="0" w:right="0" w:firstLine="280"/>
        <w:jc w:val="both"/>
        <w:rPr>
          <w:rFonts w:ascii="Times New Roman" w:hAnsi="Times New Roman" w:cs="Times New Roman"/>
          <w:color w:val="000000"/>
          <w:sz w:val="28"/>
          <w:szCs w:val="28"/>
        </w:rPr>
      </w:pPr>
      <w:r>
        <w:rPr>
          <w:rFonts w:cs="Times New Roman" w:ascii="Times New Roman" w:hAnsi="Times New Roman"/>
          <w:color w:val="000000"/>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pPr>
        <w:pStyle w:val="ConsPlusNormal"/>
        <w:spacing w:lineRule="auto" w:line="240"/>
        <w:ind w:left="0" w:right="0" w:firstLine="280"/>
        <w:jc w:val="both"/>
        <w:rPr>
          <w:rFonts w:ascii="Times New Roman" w:hAnsi="Times New Roman" w:cs="Times New Roman"/>
          <w:color w:val="000000"/>
          <w:sz w:val="28"/>
          <w:szCs w:val="28"/>
        </w:rPr>
      </w:pPr>
      <w:r>
        <w:rPr>
          <w:rFonts w:cs="Times New Roman" w:ascii="Times New Roman" w:hAnsi="Times New Roman"/>
          <w:color w:val="000000"/>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pPr>
        <w:pStyle w:val="ConsPlusNormal"/>
        <w:spacing w:lineRule="auto" w:line="240"/>
        <w:ind w:left="0" w:right="0" w:firstLine="280"/>
        <w:jc w:val="both"/>
        <w:rPr>
          <w:rFonts w:ascii="Times New Roman" w:hAnsi="Times New Roman" w:cs="Times New Roman"/>
          <w:color w:val="000000"/>
          <w:sz w:val="28"/>
          <w:szCs w:val="28"/>
        </w:rPr>
      </w:pPr>
      <w:r>
        <w:rPr>
          <w:rFonts w:cs="Times New Roman" w:ascii="Times New Roman" w:hAnsi="Times New Roman"/>
          <w:color w:val="000000"/>
          <w:sz w:val="28"/>
          <w:szCs w:val="28"/>
        </w:rPr>
        <w:t>3) исполнение решений, принимаемых по результатам контрольных мероприятий.</w:t>
      </w:r>
    </w:p>
    <w:p>
      <w:pPr>
        <w:pStyle w:val="Normal"/>
        <w:spacing w:lineRule="auto" w:line="240" w:before="0" w:after="0"/>
        <w:ind w:left="0" w:right="0" w:firstLine="280"/>
        <w:jc w:val="both"/>
        <w:rPr>
          <w:rFonts w:ascii="Times New Roman" w:hAnsi="Times New Roman"/>
          <w:color w:val="000000"/>
          <w:sz w:val="28"/>
          <w:szCs w:val="28"/>
        </w:rPr>
      </w:pPr>
      <w:r>
        <w:rPr>
          <w:rFonts w:ascii="Times New Roman" w:hAnsi="Times New Roman"/>
          <w:color w:val="000000"/>
          <w:sz w:val="28"/>
          <w:szCs w:val="28"/>
        </w:rPr>
      </w:r>
    </w:p>
    <w:p>
      <w:pPr>
        <w:pStyle w:val="Normal"/>
        <w:spacing w:lineRule="auto" w:line="240" w:before="0" w:after="0"/>
        <w:ind w:left="0" w:right="0" w:hanging="0"/>
        <w:jc w:val="both"/>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color w:val="000000"/>
          <w:sz w:val="28"/>
          <w:szCs w:val="28"/>
        </w:rPr>
        <w:t>1.3. Муниципальный контроль на автомобильном транспорте осуществляется Администрацией города Обояни Курской области (далее – администрация).</w:t>
      </w:r>
    </w:p>
    <w:p>
      <w:pPr>
        <w:pStyle w:val="Normal"/>
        <w:spacing w:lineRule="auto" w:line="240" w:before="0" w:after="0"/>
        <w:ind w:left="0" w:right="0" w:hanging="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1.4. Должностными лицами администрации, уполномоченными осуществлять муниципальный контроль на автомобильном транспорте, являются </w:t>
      </w:r>
    </w:p>
    <w:p>
      <w:pPr>
        <w:pStyle w:val="Normal"/>
        <w:spacing w:lineRule="auto" w:line="240" w:before="0" w:after="0"/>
        <w:ind w:left="0" w:right="0" w:firstLine="420"/>
        <w:jc w:val="both"/>
        <w:rPr>
          <w:rFonts w:ascii="Times New Roman" w:hAnsi="Times New Roman"/>
          <w:sz w:val="28"/>
          <w:szCs w:val="28"/>
        </w:rPr>
      </w:pPr>
      <w:r>
        <w:rPr>
          <w:rFonts w:ascii="Times New Roman" w:hAnsi="Times New Roman"/>
          <w:sz w:val="28"/>
          <w:szCs w:val="28"/>
        </w:rPr>
        <w:t>- заместитель Главы Администрации города Обояни Курской области по экономике в соответствии с п.1.6.1. «а» и «б», 1.6.2, 1.6.3</w:t>
      </w:r>
    </w:p>
    <w:p>
      <w:pPr>
        <w:pStyle w:val="Normal"/>
        <w:spacing w:lineRule="auto" w:line="240" w:before="0" w:after="0"/>
        <w:ind w:left="0" w:right="0" w:firstLine="420"/>
        <w:jc w:val="both"/>
        <w:rPr>
          <w:rFonts w:ascii="Times New Roman" w:hAnsi="Times New Roman"/>
          <w:sz w:val="28"/>
          <w:szCs w:val="28"/>
        </w:rPr>
      </w:pPr>
      <w:r>
        <w:rPr>
          <w:rFonts w:ascii="Times New Roman" w:hAnsi="Times New Roman"/>
          <w:sz w:val="28"/>
          <w:szCs w:val="28"/>
        </w:rPr>
        <w:t>- начальник отдела строительства, ЖКХ и архитектуры Администрации города Обояни в соответствии с п.1.6.1. «а» и «б» и «в», 1.6.2, 1.6.3, (далее должностные лица), уполномоченные осуществлять муниципальный контроль на автомобильном транспорте), в должностные обязанности которых в соответствии с должностной инструкцией входит</w:t>
      </w:r>
      <w:r>
        <w:rPr>
          <w:rFonts w:ascii="Times New Roman" w:hAnsi="Times New Roman"/>
          <w:color w:val="000000"/>
          <w:sz w:val="28"/>
          <w:szCs w:val="28"/>
        </w:rPr>
        <w:t xml:space="preserve"> осуществление полномочий по муниципальному контролю на автомобильном транспорте.</w:t>
      </w:r>
    </w:p>
    <w:p>
      <w:pPr>
        <w:pStyle w:val="Normal"/>
        <w:spacing w:lineRule="auto" w:line="240" w:before="0" w:after="0"/>
        <w:ind w:left="0" w:right="0" w:firstLine="420"/>
        <w:jc w:val="both"/>
        <w:rPr>
          <w:rFonts w:ascii="Times New Roman" w:hAnsi="Times New Roman"/>
          <w:sz w:val="28"/>
          <w:szCs w:val="28"/>
        </w:rPr>
      </w:pPr>
      <w:r>
        <w:rPr>
          <w:rFonts w:ascii="Times New Roman" w:hAnsi="Times New Roman"/>
          <w:color w:val="000000"/>
          <w:sz w:val="28"/>
          <w:szCs w:val="28"/>
        </w:rPr>
        <w:t>Должностными лицами</w:t>
      </w:r>
      <w:r>
        <w:rPr>
          <w:rFonts w:ascii="Times New Roman" w:hAnsi="Times New Roman"/>
          <w:i/>
          <w:color w:val="000000"/>
          <w:sz w:val="28"/>
          <w:szCs w:val="28"/>
        </w:rPr>
        <w:t xml:space="preserve"> </w:t>
      </w:r>
      <w:r>
        <w:rPr>
          <w:rFonts w:ascii="Times New Roman" w:hAnsi="Times New Roman"/>
          <w:color w:val="000000"/>
          <w:sz w:val="28"/>
          <w:szCs w:val="28"/>
        </w:rPr>
        <w:t xml:space="preserve">Контрольного органа, уполномоченными </w:t>
      </w:r>
      <w:r>
        <w:rPr>
          <w:rFonts w:ascii="Times New Roman" w:hAnsi="Times New Roman"/>
          <w:sz w:val="28"/>
          <w:szCs w:val="28"/>
        </w:rPr>
        <w:br/>
      </w:r>
      <w:r>
        <w:rPr>
          <w:rFonts w:ascii="Times New Roman" w:hAnsi="Times New Roman"/>
          <w:color w:val="000000"/>
          <w:sz w:val="28"/>
          <w:szCs w:val="28"/>
        </w:rPr>
        <w:t xml:space="preserve">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pPr>
        <w:pStyle w:val="Normal"/>
        <w:spacing w:lineRule="auto" w:line="240" w:before="0" w:after="0"/>
        <w:ind w:left="0" w:right="0" w:firstLine="420"/>
        <w:jc w:val="both"/>
        <w:rPr>
          <w:rFonts w:ascii="Times New Roman" w:hAnsi="Times New Roman"/>
          <w:color w:val="000000"/>
          <w:sz w:val="28"/>
          <w:szCs w:val="28"/>
        </w:rPr>
      </w:pPr>
      <w:r>
        <w:rPr>
          <w:rFonts w:ascii="Times New Roman" w:hAnsi="Times New Roman"/>
          <w:color w:val="000000"/>
          <w:sz w:val="28"/>
          <w:szCs w:val="28"/>
        </w:rPr>
        <w:t>Должностные лица, уполномоченные осуществлять муниципальный контроль на автомобильном транспорте, при осуществлении муниципального контроля имеют права, обязанности, ограничения и несёт ответственность в соответствии с Федеральным законом от 31.07.2020 №248 «О государственном контроле (надзоре) и муниципальном контроле в Российской Федерации» и иными федеральными законами.</w:t>
      </w:r>
    </w:p>
    <w:p>
      <w:pPr>
        <w:pStyle w:val="Normal"/>
        <w:spacing w:lineRule="auto" w:line="240" w:before="0" w:after="0"/>
        <w:ind w:left="0" w:right="0" w:firstLine="280"/>
        <w:jc w:val="both"/>
        <w:rPr>
          <w:rFonts w:ascii="Times New Roman" w:hAnsi="Times New Roman"/>
          <w:color w:val="000000"/>
          <w:sz w:val="28"/>
          <w:szCs w:val="28"/>
        </w:rPr>
      </w:pPr>
      <w:r>
        <w:rPr>
          <w:rFonts w:ascii="Times New Roman" w:hAnsi="Times New Roman"/>
          <w:color w:val="000000"/>
          <w:sz w:val="28"/>
          <w:szCs w:val="28"/>
        </w:rPr>
        <w:t>1.5. К отношениям, связанным с осуществлением муниципального контроля на автомобильном транспорте, организацией и проведением профилактических мероприятий, контрольных мероприятий, применяются положения Федерального закона от 31.07.2020 № 248-ФЗ «О государственном контроле (надзоре) и муниципальном контроле в Российской Федерации», Федерального закона от 08.11.2007 № 259-ФЗ «Устав автомобильного транспорта и городского наземного электрического транспорта»,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закона от 06.10.2003 № 131-ФЗ «Об общих принципах организации местного самоуправления в Российской Федерации».</w:t>
      </w:r>
    </w:p>
    <w:p>
      <w:pPr>
        <w:pStyle w:val="Normal"/>
        <w:spacing w:lineRule="auto" w:line="240" w:before="0" w:after="0"/>
        <w:ind w:left="0" w:right="0" w:firstLine="280"/>
        <w:jc w:val="both"/>
        <w:rPr>
          <w:rFonts w:ascii="Times New Roman" w:hAnsi="Times New Roman"/>
          <w:sz w:val="28"/>
          <w:szCs w:val="28"/>
        </w:rPr>
      </w:pPr>
      <w:r>
        <w:rPr>
          <w:rFonts w:ascii="Times New Roman" w:hAnsi="Times New Roman"/>
          <w:color w:val="000000"/>
          <w:sz w:val="28"/>
          <w:szCs w:val="28"/>
        </w:rPr>
        <w:t xml:space="preserve">1.6. </w:t>
      </w:r>
      <w:r>
        <w:rPr>
          <w:rFonts w:ascii="Times New Roman" w:hAnsi="Times New Roman"/>
          <w:b w:val="false"/>
          <w:bCs w:val="false"/>
          <w:color w:val="000000"/>
          <w:sz w:val="28"/>
          <w:szCs w:val="28"/>
        </w:rPr>
        <w:t>Объектами</w:t>
      </w:r>
      <w:r>
        <w:rPr>
          <w:rFonts w:ascii="Times New Roman" w:hAnsi="Times New Roman"/>
          <w:color w:val="000000"/>
          <w:sz w:val="28"/>
          <w:szCs w:val="28"/>
        </w:rPr>
        <w:t xml:space="preserve"> муниципального контроля на автомобильном транспорте являются:</w:t>
      </w:r>
    </w:p>
    <w:p>
      <w:pPr>
        <w:pStyle w:val="Normal"/>
        <w:spacing w:lineRule="auto" w:line="240" w:before="0" w:after="0"/>
        <w:ind w:left="0" w:right="0" w:firstLine="280"/>
        <w:jc w:val="both"/>
        <w:rPr>
          <w:rFonts w:ascii="Times New Roman" w:hAnsi="Times New Roman"/>
          <w:color w:val="000000"/>
          <w:sz w:val="28"/>
          <w:szCs w:val="28"/>
        </w:rPr>
      </w:pPr>
      <w:r>
        <w:rPr>
          <w:rFonts w:ascii="Times New Roman" w:hAnsi="Times New Roman"/>
          <w:color w:val="000000"/>
          <w:sz w:val="28"/>
          <w:szCs w:val="28"/>
        </w:rPr>
        <w:t>1.6.1.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pPr>
        <w:pStyle w:val="Normal"/>
        <w:spacing w:lineRule="auto" w:line="240" w:before="0" w:after="0"/>
        <w:ind w:left="0" w:right="0" w:firstLine="280"/>
        <w:jc w:val="both"/>
        <w:rPr>
          <w:rFonts w:ascii="Times New Roman" w:hAnsi="Times New Roman"/>
          <w:color w:val="000000"/>
          <w:sz w:val="28"/>
          <w:szCs w:val="28"/>
        </w:rPr>
      </w:pPr>
      <w:r>
        <w:rPr>
          <w:rFonts w:ascii="Times New Roman" w:hAnsi="Times New Roman"/>
          <w:color w:val="000000"/>
          <w:sz w:val="28"/>
          <w:szCs w:val="28"/>
        </w:rPr>
        <w:t>а) деятельность по использованию полос отвода и (или) придорожных полос автомобильных дорог общего пользования местного значения;</w:t>
      </w:r>
    </w:p>
    <w:p>
      <w:pPr>
        <w:pStyle w:val="Normal"/>
        <w:spacing w:lineRule="auto" w:line="240" w:before="0" w:after="0"/>
        <w:ind w:left="0" w:right="0" w:firstLine="280"/>
        <w:jc w:val="both"/>
        <w:rPr>
          <w:rFonts w:ascii="Times New Roman" w:hAnsi="Times New Roman"/>
          <w:color w:val="000000"/>
          <w:sz w:val="28"/>
          <w:szCs w:val="28"/>
        </w:rPr>
      </w:pPr>
      <w:r>
        <w:rPr>
          <w:rFonts w:ascii="Times New Roman" w:hAnsi="Times New Roman"/>
          <w:color w:val="000000"/>
          <w:sz w:val="28"/>
          <w:szCs w:val="28"/>
        </w:rPr>
        <w:t>б) 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pPr>
        <w:pStyle w:val="Normal"/>
        <w:spacing w:lineRule="auto" w:line="240" w:before="0" w:after="0"/>
        <w:ind w:left="0" w:right="0" w:firstLine="280"/>
        <w:jc w:val="both"/>
        <w:rPr>
          <w:rFonts w:ascii="Times New Roman" w:hAnsi="Times New Roman"/>
          <w:color w:val="000000"/>
          <w:sz w:val="28"/>
          <w:szCs w:val="28"/>
        </w:rPr>
      </w:pPr>
      <w:r>
        <w:rPr>
          <w:rFonts w:ascii="Times New Roman" w:hAnsi="Times New Roman"/>
          <w:color w:val="000000"/>
          <w:sz w:val="28"/>
          <w:szCs w:val="28"/>
        </w:rPr>
        <w:t>в) 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pPr>
        <w:pStyle w:val="Normal"/>
        <w:spacing w:lineRule="auto" w:line="240" w:before="0" w:after="0"/>
        <w:ind w:left="0" w:right="0" w:firstLine="280"/>
        <w:jc w:val="both"/>
        <w:rPr>
          <w:rFonts w:ascii="Times New Roman" w:hAnsi="Times New Roman"/>
          <w:color w:val="000000"/>
          <w:sz w:val="28"/>
          <w:szCs w:val="28"/>
        </w:rPr>
      </w:pPr>
      <w:r>
        <w:rPr>
          <w:rFonts w:ascii="Times New Roman" w:hAnsi="Times New Roman"/>
          <w:color w:val="000000"/>
          <w:sz w:val="28"/>
          <w:szCs w:val="28"/>
        </w:rPr>
        <w:t>1.6.2.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pPr>
        <w:pStyle w:val="Normal"/>
        <w:spacing w:lineRule="auto" w:line="240" w:before="0" w:after="0"/>
        <w:ind w:left="0" w:right="0" w:firstLine="280"/>
        <w:jc w:val="both"/>
        <w:rPr>
          <w:rFonts w:ascii="Times New Roman" w:hAnsi="Times New Roman"/>
          <w:color w:val="000000"/>
          <w:sz w:val="28"/>
          <w:szCs w:val="28"/>
        </w:rPr>
      </w:pPr>
      <w:r>
        <w:rPr>
          <w:rFonts w:ascii="Times New Roman" w:hAnsi="Times New Roman"/>
          <w:color w:val="000000"/>
          <w:sz w:val="28"/>
          <w:szCs w:val="28"/>
        </w:rPr>
        <w:t>а) внесение платы в счёт возмещения вреда, причиняемого тяжеловесными транспортными средствами при движении по автомобильным дорогам местного значения;</w:t>
      </w:r>
    </w:p>
    <w:p>
      <w:pPr>
        <w:pStyle w:val="Normal"/>
        <w:spacing w:lineRule="auto" w:line="240" w:before="0" w:after="0"/>
        <w:ind w:left="0" w:right="0" w:firstLine="280"/>
        <w:jc w:val="both"/>
        <w:rPr>
          <w:rFonts w:ascii="Times New Roman" w:hAnsi="Times New Roman"/>
          <w:color w:val="000000"/>
          <w:sz w:val="28"/>
          <w:szCs w:val="28"/>
        </w:rPr>
      </w:pPr>
      <w:r>
        <w:rPr>
          <w:rFonts w:ascii="Times New Roman" w:hAnsi="Times New Roman"/>
          <w:color w:val="000000"/>
          <w:sz w:val="28"/>
          <w:szCs w:val="28"/>
        </w:rPr>
        <w:t>б) 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pPr>
        <w:pStyle w:val="Normal"/>
        <w:spacing w:lineRule="auto" w:line="240" w:before="0" w:after="0"/>
        <w:ind w:left="0" w:right="0" w:firstLine="280"/>
        <w:jc w:val="both"/>
        <w:rPr>
          <w:rFonts w:ascii="Times New Roman" w:hAnsi="Times New Roman"/>
          <w:color w:val="000000"/>
          <w:sz w:val="28"/>
          <w:szCs w:val="28"/>
        </w:rPr>
      </w:pPr>
      <w:r>
        <w:rPr>
          <w:rFonts w:ascii="Times New Roman" w:hAnsi="Times New Roman"/>
          <w:color w:val="000000"/>
          <w:sz w:val="28"/>
          <w:szCs w:val="28"/>
        </w:rPr>
        <w:t>в) дорожно-строительные изделия, указанные в приложении № 2 к техническому регламенту Таможенного союза «Безопасность автомобильных дорог» (ТР ТС 014/2011);</w:t>
      </w:r>
    </w:p>
    <w:p>
      <w:pPr>
        <w:pStyle w:val="Normal"/>
        <w:spacing w:lineRule="auto" w:line="240" w:before="0" w:after="0"/>
        <w:ind w:left="0" w:right="0" w:firstLine="280"/>
        <w:jc w:val="both"/>
        <w:rPr>
          <w:rFonts w:ascii="Times New Roman" w:hAnsi="Times New Roman"/>
          <w:color w:val="000000"/>
          <w:sz w:val="28"/>
          <w:szCs w:val="28"/>
        </w:rPr>
      </w:pPr>
      <w:r>
        <w:rPr>
          <w:rFonts w:ascii="Times New Roman" w:hAnsi="Times New Roman"/>
          <w:color w:val="000000"/>
          <w:sz w:val="28"/>
          <w:szCs w:val="28"/>
        </w:rPr>
        <w:t>1.6.3.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pPr>
        <w:pStyle w:val="Normal"/>
        <w:spacing w:lineRule="auto" w:line="240" w:before="0" w:after="0"/>
        <w:ind w:left="0" w:right="0" w:firstLine="420"/>
        <w:jc w:val="both"/>
        <w:rPr>
          <w:rFonts w:ascii="Times New Roman" w:hAnsi="Times New Roman"/>
          <w:color w:val="000000"/>
          <w:sz w:val="28"/>
          <w:szCs w:val="28"/>
        </w:rPr>
      </w:pPr>
      <w:r>
        <w:rPr>
          <w:rFonts w:ascii="Times New Roman" w:hAnsi="Times New Roman"/>
          <w:color w:val="000000"/>
          <w:sz w:val="28"/>
          <w:szCs w:val="28"/>
        </w:rPr>
        <w:t>а) объекты дорожного сервиса, размещённые в полосах отвода и (или) придорожных полосах автомобильных дорог общего пользования местного значения;</w:t>
      </w:r>
    </w:p>
    <w:p>
      <w:pPr>
        <w:pStyle w:val="Normal"/>
        <w:spacing w:lineRule="auto" w:line="240" w:before="0" w:after="0"/>
        <w:ind w:left="0" w:right="0" w:firstLine="420"/>
        <w:jc w:val="both"/>
        <w:rPr>
          <w:rFonts w:ascii="Times New Roman" w:hAnsi="Times New Roman"/>
          <w:color w:val="000000"/>
          <w:sz w:val="28"/>
          <w:szCs w:val="28"/>
        </w:rPr>
      </w:pPr>
      <w:r>
        <w:rPr>
          <w:rFonts w:ascii="Times New Roman" w:hAnsi="Times New Roman"/>
          <w:color w:val="000000"/>
          <w:sz w:val="28"/>
          <w:szCs w:val="28"/>
        </w:rPr>
        <w:t>б) придорожные полосы и полосы отвода автомобильных дорог общего пользования местного значения;</w:t>
      </w:r>
    </w:p>
    <w:p>
      <w:pPr>
        <w:pStyle w:val="Normal"/>
        <w:spacing w:lineRule="auto" w:line="240" w:before="0" w:after="0"/>
        <w:ind w:left="0" w:right="0" w:firstLine="420"/>
        <w:jc w:val="both"/>
        <w:rPr>
          <w:rFonts w:ascii="Times New Roman" w:hAnsi="Times New Roman"/>
          <w:color w:val="000000"/>
          <w:sz w:val="28"/>
          <w:szCs w:val="28"/>
        </w:rPr>
      </w:pPr>
      <w:r>
        <w:rPr>
          <w:rFonts w:ascii="Times New Roman" w:hAnsi="Times New Roman"/>
          <w:color w:val="000000"/>
          <w:sz w:val="28"/>
          <w:szCs w:val="28"/>
        </w:rPr>
        <w:t>в) автомобильные дороги общего пользования местного значения и искусственные дорожные сооружения на ней;</w:t>
      </w:r>
    </w:p>
    <w:p>
      <w:pPr>
        <w:pStyle w:val="Normal"/>
        <w:spacing w:lineRule="auto" w:line="240" w:before="0" w:after="0"/>
        <w:ind w:left="0" w:right="0" w:firstLine="420"/>
        <w:jc w:val="both"/>
        <w:rPr>
          <w:rFonts w:ascii="Times New Roman" w:hAnsi="Times New Roman"/>
          <w:color w:val="000000"/>
          <w:sz w:val="28"/>
          <w:szCs w:val="28"/>
        </w:rPr>
      </w:pPr>
      <w:r>
        <w:rPr>
          <w:rFonts w:ascii="Times New Roman" w:hAnsi="Times New Roman"/>
          <w:color w:val="000000"/>
          <w:sz w:val="28"/>
          <w:szCs w:val="28"/>
        </w:rPr>
        <w:t>г) примыкания к автомобильным дорогам местного значения, в том числе примыкания объектов дорожного сервиса.</w:t>
      </w:r>
    </w:p>
    <w:p>
      <w:pPr>
        <w:pStyle w:val="Normal"/>
        <w:spacing w:lineRule="auto" w:line="240" w:before="0" w:after="0"/>
        <w:ind w:left="0" w:right="0" w:firstLine="420"/>
        <w:jc w:val="both"/>
        <w:rPr>
          <w:rFonts w:ascii="Times New Roman" w:hAnsi="Times New Roman"/>
          <w:color w:val="000000"/>
          <w:sz w:val="28"/>
          <w:szCs w:val="28"/>
        </w:rPr>
      </w:pPr>
      <w:r>
        <w:rPr>
          <w:rFonts w:ascii="Times New Roman" w:hAnsi="Times New Roman"/>
          <w:color w:val="000000"/>
          <w:sz w:val="28"/>
          <w:szCs w:val="28"/>
        </w:rPr>
        <w:t>1.7. Администрацией в рамках осуществления муниципального контроля на автомобильном транспорте обеспечивается учёт объектов муниципального контроля на автомобильном транспорте посредством сбора, обработки, анализа и учёта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
    <w:p>
      <w:pPr>
        <w:pStyle w:val="ConsPlusNormal"/>
        <w:spacing w:lineRule="auto" w:line="240"/>
        <w:ind w:left="0" w:right="0" w:firstLine="420"/>
        <w:jc w:val="both"/>
        <w:rPr>
          <w:rFonts w:ascii="Times New Roman" w:hAnsi="Times New Roman" w:cs="Times New Roman"/>
          <w:color w:val="000000"/>
          <w:sz w:val="28"/>
          <w:szCs w:val="28"/>
        </w:rPr>
      </w:pPr>
      <w:r>
        <w:rPr>
          <w:rFonts w:cs="Times New Roman" w:ascii="Times New Roman" w:hAnsi="Times New Roman"/>
          <w:color w:val="000000"/>
          <w:sz w:val="28"/>
          <w:szCs w:val="28"/>
        </w:rPr>
        <w:t>1.8. Система оценки и управления рисками при осуществлении муниципального контроля на автомобильном транспорте не применяется.</w:t>
      </w:r>
    </w:p>
    <w:p>
      <w:pPr>
        <w:pStyle w:val="ConsPlusNormal"/>
        <w:spacing w:lineRule="auto" w:line="240"/>
        <w:ind w:left="0" w:right="0"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rmal"/>
        <w:spacing w:lineRule="auto" w:line="240"/>
        <w:ind w:left="0" w:right="0" w:hanging="0"/>
        <w:jc w:val="center"/>
        <w:rPr>
          <w:rFonts w:ascii="Times New Roman" w:hAnsi="Times New Roman" w:cs="Times New Roman"/>
          <w:b/>
          <w:b/>
          <w:color w:val="000000"/>
          <w:sz w:val="28"/>
          <w:szCs w:val="28"/>
        </w:rPr>
      </w:pPr>
      <w:r>
        <w:rPr>
          <w:rFonts w:cs="Times New Roman" w:ascii="Times New Roman" w:hAnsi="Times New Roman"/>
          <w:b/>
          <w:color w:val="000000"/>
          <w:sz w:val="28"/>
          <w:szCs w:val="28"/>
        </w:rPr>
        <w:t>2. Профилактика рисков причинения вреда (ущерба) охраняемым законом ценностям</w:t>
      </w:r>
    </w:p>
    <w:p>
      <w:pPr>
        <w:pStyle w:val="ConsPlusNormal"/>
        <w:spacing w:lineRule="auto" w:line="240"/>
        <w:ind w:left="0" w:right="0" w:firstLine="420"/>
        <w:jc w:val="both"/>
        <w:rPr>
          <w:rFonts w:ascii="Times New Roman" w:hAnsi="Times New Roman" w:cs="Times New Roman"/>
          <w:color w:val="000000"/>
          <w:sz w:val="28"/>
          <w:szCs w:val="28"/>
        </w:rPr>
      </w:pPr>
      <w:r>
        <w:rPr>
          <w:rFonts w:cs="Times New Roman" w:ascii="Times New Roman" w:hAnsi="Times New Roman"/>
          <w:color w:val="000000"/>
          <w:sz w:val="28"/>
          <w:szCs w:val="28"/>
        </w:rPr>
        <w:t>2.1. Администрация осуществляет муниципальный контроль на автомобильном транспорте в том числе посредством проведения профилактических мероприятий.</w:t>
      </w:r>
    </w:p>
    <w:p>
      <w:pPr>
        <w:pStyle w:val="ConsPlusNormal"/>
        <w:spacing w:lineRule="auto" w:line="240"/>
        <w:ind w:left="0" w:right="0" w:firstLine="420"/>
        <w:jc w:val="both"/>
        <w:rPr>
          <w:rFonts w:ascii="Times New Roman" w:hAnsi="Times New Roman" w:cs="Times New Roman"/>
          <w:color w:val="000000"/>
          <w:sz w:val="28"/>
          <w:szCs w:val="28"/>
        </w:rPr>
      </w:pPr>
      <w:r>
        <w:rPr>
          <w:rFonts w:cs="Times New Roman" w:ascii="Times New Roman" w:hAnsi="Times New Roman"/>
          <w:color w:val="000000"/>
          <w:sz w:val="28"/>
          <w:szCs w:val="28"/>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pPr>
        <w:pStyle w:val="ConsPlusNormal"/>
        <w:spacing w:lineRule="auto" w:line="240"/>
        <w:ind w:left="0" w:right="0" w:firstLine="420"/>
        <w:jc w:val="both"/>
        <w:rPr>
          <w:rFonts w:ascii="Times New Roman" w:hAnsi="Times New Roman" w:cs="Times New Roman"/>
          <w:color w:val="000000"/>
          <w:sz w:val="28"/>
          <w:szCs w:val="28"/>
        </w:rPr>
      </w:pPr>
      <w:r>
        <w:rPr>
          <w:rFonts w:cs="Times New Roman" w:ascii="Times New Roman" w:hAnsi="Times New Roman"/>
          <w:color w:val="000000"/>
          <w:sz w:val="28"/>
          <w:szCs w:val="28"/>
        </w:rPr>
        <w:t>2.3.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pPr>
        <w:pStyle w:val="ConsPlusNormal"/>
        <w:spacing w:lineRule="auto" w:line="240"/>
        <w:ind w:left="0" w:right="0" w:firstLine="420"/>
        <w:jc w:val="both"/>
        <w:rPr>
          <w:rFonts w:ascii="Times New Roman" w:hAnsi="Times New Roman" w:cs="Times New Roman"/>
          <w:color w:val="000000"/>
          <w:sz w:val="28"/>
          <w:szCs w:val="28"/>
        </w:rPr>
      </w:pPr>
      <w:r>
        <w:rPr>
          <w:rFonts w:cs="Times New Roman" w:ascii="Times New Roman" w:hAnsi="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утверждённой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pPr>
        <w:pStyle w:val="ConsPlusNormal"/>
        <w:spacing w:lineRule="auto" w:line="240"/>
        <w:ind w:left="0" w:right="0" w:firstLine="420"/>
        <w:jc w:val="both"/>
        <w:rPr>
          <w:rFonts w:ascii="Times New Roman" w:hAnsi="Times New Roman" w:cs="Times New Roman"/>
          <w:color w:val="000000"/>
          <w:sz w:val="28"/>
          <w:szCs w:val="28"/>
        </w:rPr>
      </w:pPr>
      <w:r>
        <w:rPr>
          <w:rFonts w:cs="Times New Roman" w:ascii="Times New Roman" w:hAnsi="Times New Roman"/>
          <w:color w:val="000000"/>
          <w:sz w:val="28"/>
          <w:szCs w:val="28"/>
        </w:rPr>
        <w:t>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на автомобильном транспорте, незамедлительно направляет информацию об этом Главе города Обояни Курской области для принятия решения о проведении контрольных мероприятий.</w:t>
      </w:r>
    </w:p>
    <w:p>
      <w:pPr>
        <w:pStyle w:val="ConsPlusNormal"/>
        <w:spacing w:lineRule="auto" w:line="240"/>
        <w:ind w:left="0" w:right="0" w:firstLine="420"/>
        <w:jc w:val="both"/>
        <w:rPr>
          <w:rFonts w:ascii="Times New Roman" w:hAnsi="Times New Roman" w:cs="Times New Roman"/>
          <w:color w:val="000000"/>
          <w:sz w:val="28"/>
          <w:szCs w:val="28"/>
        </w:rPr>
      </w:pPr>
      <w:r>
        <w:rPr>
          <w:rFonts w:cs="Times New Roman" w:ascii="Times New Roman" w:hAnsi="Times New Roman"/>
          <w:color w:val="000000"/>
          <w:sz w:val="28"/>
          <w:szCs w:val="28"/>
        </w:rPr>
        <w:t>2.5. При осуществлении администрацией муниципального контроля на автомобильном транспорте могут проводиться следующие виды профилактических мероприятий:</w:t>
      </w:r>
    </w:p>
    <w:p>
      <w:pPr>
        <w:pStyle w:val="ConsPlusNormal"/>
        <w:spacing w:lineRule="auto" w:line="240"/>
        <w:ind w:left="0" w:right="0" w:firstLine="420"/>
        <w:jc w:val="both"/>
        <w:rPr>
          <w:rFonts w:ascii="Times New Roman" w:hAnsi="Times New Roman" w:cs="Times New Roman"/>
          <w:color w:val="000000"/>
          <w:sz w:val="28"/>
          <w:szCs w:val="28"/>
        </w:rPr>
      </w:pPr>
      <w:r>
        <w:rPr>
          <w:rFonts w:cs="Times New Roman" w:ascii="Times New Roman" w:hAnsi="Times New Roman"/>
          <w:color w:val="000000"/>
          <w:sz w:val="28"/>
          <w:szCs w:val="28"/>
        </w:rPr>
        <w:t>1) информирование;</w:t>
      </w:r>
    </w:p>
    <w:p>
      <w:pPr>
        <w:pStyle w:val="ConsPlusNormal"/>
        <w:spacing w:lineRule="auto" w:line="240"/>
        <w:ind w:left="0" w:right="0" w:firstLine="420"/>
        <w:jc w:val="both"/>
        <w:rPr>
          <w:rFonts w:ascii="Times New Roman" w:hAnsi="Times New Roman" w:cs="Times New Roman"/>
          <w:color w:val="000000"/>
          <w:sz w:val="28"/>
          <w:szCs w:val="28"/>
        </w:rPr>
      </w:pPr>
      <w:r>
        <w:rPr>
          <w:rFonts w:cs="Times New Roman" w:ascii="Times New Roman" w:hAnsi="Times New Roman"/>
          <w:color w:val="000000"/>
          <w:sz w:val="28"/>
          <w:szCs w:val="28"/>
        </w:rPr>
        <w:t>2) консультирование;</w:t>
      </w:r>
    </w:p>
    <w:p>
      <w:pPr>
        <w:pStyle w:val="ConsPlusNormal"/>
        <w:spacing w:lineRule="auto" w:line="240"/>
        <w:ind w:left="0" w:right="0" w:firstLine="420"/>
        <w:jc w:val="both"/>
        <w:rPr>
          <w:sz w:val="28"/>
          <w:szCs w:val="28"/>
        </w:rPr>
      </w:pPr>
      <w:r>
        <w:rPr>
          <w:rFonts w:cs="Times New Roman" w:ascii="Times New Roman" w:hAnsi="Times New Roman"/>
          <w:color w:val="000000"/>
          <w:sz w:val="28"/>
          <w:szCs w:val="28"/>
        </w:rPr>
        <w:t xml:space="preserve">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w:t>
      </w:r>
      <w:r>
        <w:rPr>
          <w:rFonts w:cs="Times New Roman" w:ascii="Times New Roman" w:hAnsi="Times New Roman"/>
          <w:sz w:val="28"/>
          <w:szCs w:val="28"/>
        </w:rPr>
        <w:t>по адресу: web@oboyan.org</w:t>
      </w:r>
      <w:r>
        <w:rPr>
          <w:rFonts w:cs="Times New Roman" w:ascii="Times New Roman" w:hAnsi="Times New Roman"/>
          <w:color w:val="000000"/>
          <w:sz w:val="28"/>
          <w:szCs w:val="28"/>
        </w:rPr>
        <w:t xml:space="preserve"> (далее – официальный сайт администрации) в специальном разделе, посвящённом контрольной деятельности (</w:t>
      </w:r>
      <w:r>
        <w:rPr>
          <w:rFonts w:cs="Times New Roman" w:ascii="Times New Roman" w:hAnsi="Times New Roman"/>
          <w:color w:val="000000"/>
          <w:sz w:val="28"/>
          <w:szCs w:val="28"/>
          <w:shd w:fill="FFFFFF" w:val="clear"/>
        </w:rPr>
        <w:t xml:space="preserve">доступ к специальному разделу должен осуществляться с главной (основной) страницы </w:t>
      </w:r>
      <w:r>
        <w:rPr>
          <w:rFonts w:cs="Times New Roman" w:ascii="Times New Roman" w:hAnsi="Times New Roman"/>
          <w:color w:val="000000"/>
          <w:sz w:val="28"/>
          <w:szCs w:val="28"/>
        </w:rPr>
        <w:t>официального сайта администрации</w:t>
      </w:r>
      <w:r>
        <w:rPr>
          <w:rFonts w:cs="Times New Roman" w:ascii="Times New Roman" w:hAnsi="Times New Roman"/>
          <w:color w:val="000000"/>
          <w:sz w:val="28"/>
          <w:szCs w:val="28"/>
          <w:shd w:fill="FFFFFF" w:val="clear"/>
        </w:rPr>
        <w:t>)</w:t>
      </w:r>
      <w:r>
        <w:rPr>
          <w:rFonts w:cs="Times New Roman" w:ascii="Times New Roman" w:hAnsi="Times New Roman"/>
          <w:color w:val="000000"/>
          <w:sz w:val="28"/>
          <w:szCs w:val="28"/>
        </w:rPr>
        <w:t>, в средствах массовой информации,</w:t>
      </w:r>
      <w:r>
        <w:rPr>
          <w:rFonts w:cs="Times New Roman" w:ascii="Times New Roman" w:hAnsi="Times New Roman"/>
          <w:color w:val="000000"/>
          <w:sz w:val="28"/>
          <w:szCs w:val="28"/>
          <w:shd w:fill="FFFFFF" w:val="clear"/>
        </w:rPr>
        <w:t xml:space="preserve"> через личные кабинеты контролируемых лиц в государственных информационных системах (при их наличии) и в иных формах.</w:t>
      </w:r>
    </w:p>
    <w:p>
      <w:pPr>
        <w:pStyle w:val="ConsPlusNormal"/>
        <w:spacing w:lineRule="auto" w:line="240"/>
        <w:ind w:left="0" w:right="0" w:firstLine="420"/>
        <w:jc w:val="both"/>
        <w:rPr/>
      </w:pPr>
      <w:r>
        <w:rPr>
          <w:rFonts w:cs="Times New Roman" w:ascii="Times New Roman" w:hAnsi="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посвящённом контрольной деятельности, сведения, предусмотренные </w:t>
      </w:r>
      <w:hyperlink r:id="rId3">
        <w:r>
          <w:rPr>
            <w:rFonts w:cs="Times New Roman" w:ascii="Times New Roman" w:hAnsi="Times New Roman"/>
            <w:color w:val="000000"/>
            <w:sz w:val="28"/>
            <w:szCs w:val="28"/>
            <w:lang w:val="ar-SA" w:eastAsia="zh-CN" w:bidi="ar-SA"/>
          </w:rPr>
          <w:t>частью 3 статьи 46</w:t>
        </w:r>
      </w:hyperlink>
      <w:r>
        <w:rPr>
          <w:rFonts w:cs="Times New Roman" w:ascii="Times New Roman" w:hAnsi="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pPr>
        <w:pStyle w:val="ConsPlusNormal"/>
        <w:spacing w:lineRule="auto" w:line="240"/>
        <w:ind w:left="0" w:right="0" w:firstLine="420"/>
        <w:jc w:val="both"/>
        <w:rPr>
          <w:sz w:val="28"/>
          <w:szCs w:val="28"/>
        </w:rPr>
      </w:pPr>
      <w:r>
        <w:rPr>
          <w:rFonts w:cs="Times New Roman" w:ascii="Times New Roman" w:hAnsi="Times New Roman"/>
          <w:color w:val="000000"/>
          <w:sz w:val="28"/>
          <w:szCs w:val="28"/>
        </w:rPr>
        <w:t xml:space="preserve">Администрация также вправе информировать население города Обояни Курской области </w:t>
      </w:r>
      <w:r>
        <w:rPr>
          <w:rFonts w:cs="Times New Roman" w:ascii="Times New Roman" w:hAnsi="Times New Roman"/>
          <w:i/>
          <w:color w:val="000000"/>
          <w:sz w:val="28"/>
          <w:szCs w:val="28"/>
        </w:rPr>
        <w:t xml:space="preserve"> </w:t>
      </w:r>
      <w:r>
        <w:rPr>
          <w:rFonts w:cs="Times New Roman" w:ascii="Times New Roman" w:hAnsi="Times New Roman"/>
          <w:color w:val="000000"/>
          <w:sz w:val="28"/>
          <w:szCs w:val="28"/>
        </w:rPr>
        <w:t>на собраниях и конференциях граждан об обязательных требованиях, предъявляемых к объектам контроля.</w:t>
      </w:r>
    </w:p>
    <w:p>
      <w:pPr>
        <w:pStyle w:val="ConsPlusNormal"/>
        <w:spacing w:lineRule="auto" w:line="240"/>
        <w:ind w:left="0" w:right="0" w:firstLine="420"/>
        <w:jc w:val="both"/>
        <w:rPr>
          <w:rFonts w:ascii="Times New Roman" w:hAnsi="Times New Roman" w:cs="Times New Roman"/>
          <w:color w:val="000000"/>
          <w:sz w:val="28"/>
          <w:szCs w:val="28"/>
        </w:rPr>
      </w:pPr>
      <w:r>
        <w:rPr>
          <w:rFonts w:cs="Times New Roman" w:ascii="Times New Roman" w:hAnsi="Times New Roman"/>
          <w:color w:val="000000"/>
          <w:sz w:val="28"/>
          <w:szCs w:val="28"/>
        </w:rPr>
        <w:t>2.7. Консультирование контролируемых лиц осуществляется должностным лицом, уполномоченным осуществлять муниципальный контроль на автомобильном транспорте, по телефону, посредством видео-конференц-связи, на личном приёме либо в ходе проведения профилактических мероприятий, контрольных мероприятий и не должно превышать 15 минут.</w:t>
      </w:r>
    </w:p>
    <w:p>
      <w:pPr>
        <w:pStyle w:val="ConsPlusNormal"/>
        <w:spacing w:lineRule="auto" w:line="240"/>
        <w:ind w:left="0" w:right="0" w:firstLine="420"/>
        <w:jc w:val="both"/>
        <w:rPr>
          <w:sz w:val="28"/>
          <w:szCs w:val="28"/>
        </w:rPr>
      </w:pPr>
      <w:r>
        <w:rPr>
          <w:rFonts w:cs="Times New Roman" w:ascii="Times New Roman" w:hAnsi="Times New Roman"/>
          <w:color w:val="000000"/>
          <w:sz w:val="28"/>
          <w:szCs w:val="28"/>
        </w:rPr>
        <w:t>Личный приём граждан проводится Главой города Обояни Курской области и (или) должностным лицом, уполномоченным осуществлять муниципальный контроль на автомобильном транспорте. Информация о месте приёма, а также об установленных для приёма днях и часах размещается на официальном сайте администрации</w:t>
      </w:r>
      <w:r>
        <w:rPr>
          <w:sz w:val="28"/>
          <w:szCs w:val="28"/>
        </w:rPr>
        <w:t xml:space="preserve"> </w:t>
      </w:r>
      <w:r>
        <w:rPr>
          <w:rFonts w:cs="Times New Roman" w:ascii="Times New Roman" w:hAnsi="Times New Roman"/>
          <w:color w:val="000000"/>
          <w:sz w:val="28"/>
          <w:szCs w:val="28"/>
        </w:rPr>
        <w:t>в специальном разделе, посвящённом контрольной деятельности.</w:t>
      </w:r>
    </w:p>
    <w:p>
      <w:pPr>
        <w:pStyle w:val="ConsPlusNormal"/>
        <w:spacing w:lineRule="auto" w:line="240"/>
        <w:ind w:left="0" w:right="0" w:firstLine="420"/>
        <w:jc w:val="both"/>
        <w:rPr>
          <w:rFonts w:ascii="Times New Roman" w:hAnsi="Times New Roman" w:cs="Times New Roman"/>
          <w:color w:val="000000"/>
          <w:sz w:val="28"/>
          <w:szCs w:val="28"/>
        </w:rPr>
      </w:pPr>
      <w:r>
        <w:rPr>
          <w:rFonts w:cs="Times New Roman" w:ascii="Times New Roman" w:hAnsi="Times New Roman"/>
          <w:color w:val="000000"/>
          <w:sz w:val="28"/>
          <w:szCs w:val="28"/>
        </w:rPr>
        <w:t>Консультирование осуществляется в устной или письменной форме по следующим вопросам:</w:t>
      </w:r>
    </w:p>
    <w:p>
      <w:pPr>
        <w:pStyle w:val="ConsPlusNormal"/>
        <w:spacing w:lineRule="auto" w:line="240"/>
        <w:ind w:left="0" w:right="0" w:firstLine="420"/>
        <w:jc w:val="both"/>
        <w:rPr>
          <w:rFonts w:ascii="Times New Roman" w:hAnsi="Times New Roman" w:cs="Times New Roman"/>
          <w:color w:val="000000"/>
          <w:sz w:val="28"/>
          <w:szCs w:val="28"/>
        </w:rPr>
      </w:pPr>
      <w:r>
        <w:rPr>
          <w:rFonts w:cs="Times New Roman" w:ascii="Times New Roman" w:hAnsi="Times New Roman"/>
          <w:color w:val="000000"/>
          <w:sz w:val="28"/>
          <w:szCs w:val="28"/>
        </w:rPr>
        <w:t>1) организация и осуществление муниципального контроля на автомобильном транспорте;</w:t>
      </w:r>
    </w:p>
    <w:p>
      <w:pPr>
        <w:pStyle w:val="ConsPlusNormal"/>
        <w:spacing w:lineRule="auto" w:line="240"/>
        <w:ind w:left="0" w:right="0" w:firstLine="420"/>
        <w:jc w:val="both"/>
        <w:rPr>
          <w:rFonts w:ascii="Times New Roman" w:hAnsi="Times New Roman" w:cs="Times New Roman"/>
          <w:color w:val="000000"/>
          <w:sz w:val="28"/>
          <w:szCs w:val="28"/>
        </w:rPr>
      </w:pPr>
      <w:r>
        <w:rPr>
          <w:rFonts w:cs="Times New Roman" w:ascii="Times New Roman" w:hAnsi="Times New Roman"/>
          <w:color w:val="000000"/>
          <w:sz w:val="28"/>
          <w:szCs w:val="28"/>
        </w:rPr>
        <w:t>2) порядок осуществления контрольных мероприятий, установленных настоящим Положением;</w:t>
      </w:r>
    </w:p>
    <w:p>
      <w:pPr>
        <w:pStyle w:val="ConsPlusNormal"/>
        <w:spacing w:lineRule="auto" w:line="240"/>
        <w:ind w:left="0" w:right="0" w:firstLine="420"/>
        <w:jc w:val="both"/>
        <w:rPr>
          <w:rFonts w:ascii="Times New Roman" w:hAnsi="Times New Roman" w:cs="Times New Roman"/>
          <w:color w:val="000000"/>
          <w:sz w:val="28"/>
          <w:szCs w:val="28"/>
        </w:rPr>
      </w:pPr>
      <w:r>
        <w:rPr>
          <w:rFonts w:cs="Times New Roman" w:ascii="Times New Roman" w:hAnsi="Times New Roman"/>
          <w:color w:val="000000"/>
          <w:sz w:val="28"/>
          <w:szCs w:val="28"/>
        </w:rPr>
        <w:t>3) порядок обжалования действий (бездействия) должностных лиц, уполномоченных осуществлять муниципальный контроль на автомобильном транспорте;</w:t>
      </w:r>
    </w:p>
    <w:p>
      <w:pPr>
        <w:pStyle w:val="ConsPlusNormal"/>
        <w:spacing w:lineRule="auto" w:line="240"/>
        <w:ind w:left="0" w:right="0" w:firstLine="420"/>
        <w:jc w:val="both"/>
        <w:rPr>
          <w:rFonts w:ascii="Times New Roman" w:hAnsi="Times New Roman" w:cs="Times New Roman"/>
          <w:color w:val="000000"/>
          <w:sz w:val="28"/>
          <w:szCs w:val="28"/>
        </w:rPr>
      </w:pPr>
      <w:r>
        <w:rPr>
          <w:rFonts w:cs="Times New Roman" w:ascii="Times New Roman" w:hAnsi="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pPr>
        <w:pStyle w:val="ConsPlusNormal"/>
        <w:spacing w:lineRule="auto" w:line="240"/>
        <w:ind w:left="0" w:right="0" w:firstLine="420"/>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pPr>
        <w:pStyle w:val="ConsPlusNormal"/>
        <w:spacing w:lineRule="auto" w:line="240"/>
        <w:ind w:left="0" w:right="0" w:firstLine="420"/>
        <w:jc w:val="both"/>
        <w:rPr>
          <w:rFonts w:ascii="Times New Roman" w:hAnsi="Times New Roman" w:cs="Times New Roman"/>
          <w:color w:val="000000"/>
          <w:sz w:val="28"/>
          <w:szCs w:val="28"/>
        </w:rPr>
      </w:pPr>
      <w:r>
        <w:rPr>
          <w:rFonts w:cs="Times New Roman" w:ascii="Times New Roman" w:hAnsi="Times New Roman"/>
          <w:color w:val="000000"/>
          <w:sz w:val="28"/>
          <w:szCs w:val="28"/>
        </w:rPr>
        <w:t>2.8. Консультирование в письменной форме осуществляется должностным лицом, уполномоченным осуществлять муниципальный контроль на автомобильном транспорте, в следующих случаях:</w:t>
      </w:r>
    </w:p>
    <w:p>
      <w:pPr>
        <w:pStyle w:val="ConsPlusNormal"/>
        <w:spacing w:lineRule="auto" w:line="240"/>
        <w:ind w:left="0" w:right="0" w:firstLine="420"/>
        <w:jc w:val="both"/>
        <w:rPr>
          <w:rFonts w:ascii="Times New Roman" w:hAnsi="Times New Roman" w:cs="Times New Roman"/>
          <w:color w:val="000000"/>
          <w:sz w:val="28"/>
          <w:szCs w:val="28"/>
        </w:rPr>
      </w:pPr>
      <w:r>
        <w:rPr>
          <w:rFonts w:cs="Times New Roman" w:ascii="Times New Roman" w:hAnsi="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pPr>
        <w:pStyle w:val="ConsPlusNormal"/>
        <w:spacing w:lineRule="auto" w:line="240"/>
        <w:ind w:left="0" w:right="0" w:firstLine="420"/>
        <w:jc w:val="both"/>
        <w:rPr>
          <w:rFonts w:ascii="Times New Roman" w:hAnsi="Times New Roman" w:cs="Times New Roman"/>
          <w:color w:val="000000"/>
          <w:sz w:val="28"/>
          <w:szCs w:val="28"/>
        </w:rPr>
      </w:pPr>
      <w:r>
        <w:rPr>
          <w:rFonts w:cs="Times New Roman" w:ascii="Times New Roman" w:hAnsi="Times New Roman"/>
          <w:color w:val="000000"/>
          <w:sz w:val="28"/>
          <w:szCs w:val="28"/>
        </w:rPr>
        <w:t>2) за время консультирования предоставить в устной форме ответ на поставленные вопросы невозможно;</w:t>
      </w:r>
    </w:p>
    <w:p>
      <w:pPr>
        <w:pStyle w:val="ConsPlusNormal"/>
        <w:spacing w:lineRule="auto" w:line="240"/>
        <w:ind w:left="0" w:right="0" w:firstLine="420"/>
        <w:jc w:val="both"/>
        <w:rPr>
          <w:rFonts w:ascii="Times New Roman" w:hAnsi="Times New Roman" w:cs="Times New Roman"/>
          <w:color w:val="000000"/>
          <w:sz w:val="28"/>
          <w:szCs w:val="28"/>
        </w:rPr>
      </w:pPr>
      <w:r>
        <w:rPr>
          <w:rFonts w:cs="Times New Roman" w:ascii="Times New Roman" w:hAnsi="Times New Roman"/>
          <w:color w:val="000000"/>
          <w:sz w:val="28"/>
          <w:szCs w:val="28"/>
        </w:rPr>
        <w:t>3) ответ на поставленные вопросы требует дополнительного запроса сведений.</w:t>
      </w:r>
    </w:p>
    <w:p>
      <w:pPr>
        <w:pStyle w:val="ConsPlusNormal"/>
        <w:spacing w:lineRule="auto" w:line="240"/>
        <w:ind w:left="0" w:right="0" w:firstLine="420"/>
        <w:jc w:val="both"/>
        <w:rPr>
          <w:rFonts w:ascii="Times New Roman" w:hAnsi="Times New Roman" w:cs="Times New Roman"/>
          <w:color w:val="000000"/>
          <w:sz w:val="28"/>
          <w:szCs w:val="28"/>
        </w:rPr>
      </w:pPr>
      <w:r>
        <w:rPr>
          <w:rFonts w:cs="Times New Roman" w:ascii="Times New Roman" w:hAnsi="Times New Roman"/>
          <w:color w:val="000000"/>
          <w:sz w:val="28"/>
          <w:szCs w:val="28"/>
        </w:rPr>
        <w:t>При осуществлении консультирования должностное лицо, уполномоченное осуществлять муниципальный контроль на автомобильном транспорте, обязано соблюдать конфиденциальность информации, доступ к которой ограничен в соответствии с законодательством Российской Федерации.</w:t>
      </w:r>
    </w:p>
    <w:p>
      <w:pPr>
        <w:pStyle w:val="ConsPlusNormal"/>
        <w:spacing w:lineRule="auto" w:line="240"/>
        <w:ind w:left="0" w:right="0" w:firstLine="420"/>
        <w:jc w:val="both"/>
        <w:rPr>
          <w:sz w:val="28"/>
          <w:szCs w:val="28"/>
        </w:rPr>
      </w:pPr>
      <w:r>
        <w:rPr>
          <w:rFonts w:cs="Times New Roman" w:ascii="Times New Roman" w:hAnsi="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на автомобильном транспорте, иных участников контрольного мероприятия, а также результаты проведённых в рамках контрольного мероприятия экспертизы, испытаний.</w:t>
      </w:r>
    </w:p>
    <w:p>
      <w:pPr>
        <w:pStyle w:val="ConsPlusNormal"/>
        <w:spacing w:lineRule="auto" w:line="240"/>
        <w:ind w:left="0" w:right="0" w:firstLine="420"/>
        <w:jc w:val="both"/>
        <w:rPr>
          <w:rFonts w:ascii="Times New Roman" w:hAnsi="Times New Roman" w:cs="Times New Roman"/>
          <w:color w:val="000000"/>
          <w:sz w:val="28"/>
          <w:szCs w:val="28"/>
        </w:rPr>
      </w:pPr>
      <w:r>
        <w:rPr>
          <w:rFonts w:cs="Times New Roman" w:ascii="Times New Roman" w:hAnsi="Times New Roman"/>
          <w:color w:val="000000"/>
          <w:sz w:val="28"/>
          <w:szCs w:val="28"/>
        </w:rPr>
        <w:t>Информация, ставшая известной должностному лицу, уполномоченному осуществлять муниципальный контроль на автомобильном транспорте,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pPr>
        <w:pStyle w:val="ConsPlusNormal"/>
        <w:spacing w:lineRule="auto" w:line="240"/>
        <w:ind w:left="0" w:right="0" w:firstLine="420"/>
        <w:jc w:val="both"/>
        <w:rPr>
          <w:rFonts w:ascii="Times New Roman" w:hAnsi="Times New Roman" w:cs="Times New Roman"/>
          <w:color w:val="000000"/>
          <w:sz w:val="28"/>
          <w:szCs w:val="28"/>
        </w:rPr>
      </w:pPr>
      <w:r>
        <w:rPr>
          <w:rFonts w:cs="Times New Roman" w:ascii="Times New Roman" w:hAnsi="Times New Roman"/>
          <w:color w:val="000000"/>
          <w:sz w:val="28"/>
          <w:szCs w:val="28"/>
        </w:rPr>
        <w:t>Должностными лицами, уполномоченными осуществлять муниципальный контроль на автомобильном транспорте, ведётся журнал учёта консультирований.</w:t>
      </w:r>
    </w:p>
    <w:p>
      <w:pPr>
        <w:pStyle w:val="ConsPlusNormal"/>
        <w:spacing w:lineRule="auto" w:line="240"/>
        <w:ind w:left="0" w:right="0" w:firstLine="420"/>
        <w:jc w:val="both"/>
        <w:rPr>
          <w:rFonts w:ascii="Times New Roman" w:hAnsi="Times New Roman" w:cs="Times New Roman"/>
          <w:color w:val="000000"/>
          <w:sz w:val="28"/>
          <w:szCs w:val="28"/>
        </w:rPr>
      </w:pPr>
      <w:r>
        <w:rPr>
          <w:rFonts w:cs="Times New Roman" w:ascii="Times New Roman" w:hAnsi="Times New Roman"/>
          <w:color w:val="000000"/>
          <w:sz w:val="28"/>
          <w:szCs w:val="28"/>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посвящённом контрольной деятельности, письменного разъяснения, подписанного главой города Обояни Курской области или должностным лицом, уполномоченным осуществлять муниципальный контроль на автомобильном транспорте.</w:t>
      </w:r>
    </w:p>
    <w:p>
      <w:pPr>
        <w:pStyle w:val="ConsPlusNormal"/>
        <w:spacing w:lineRule="auto" w:line="240"/>
        <w:ind w:left="0" w:right="0"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rmal"/>
        <w:spacing w:lineRule="auto" w:line="240"/>
        <w:ind w:left="0" w:right="0" w:hanging="0"/>
        <w:jc w:val="center"/>
        <w:rPr>
          <w:rFonts w:ascii="Times New Roman" w:hAnsi="Times New Roman" w:cs="Times New Roman"/>
          <w:b/>
          <w:b/>
          <w:color w:val="000000"/>
          <w:sz w:val="28"/>
          <w:szCs w:val="28"/>
        </w:rPr>
      </w:pPr>
      <w:r>
        <w:rPr>
          <w:rFonts w:cs="Times New Roman" w:ascii="Times New Roman" w:hAnsi="Times New Roman"/>
          <w:b/>
          <w:color w:val="000000"/>
          <w:sz w:val="28"/>
          <w:szCs w:val="28"/>
        </w:rPr>
        <w:t>3. Осуществление контрольных мероприятий и контрольных действий</w:t>
      </w:r>
    </w:p>
    <w:p>
      <w:pPr>
        <w:pStyle w:val="ConsPlusNormal"/>
        <w:spacing w:lineRule="auto" w:line="240"/>
        <w:ind w:left="0" w:right="0" w:firstLine="420"/>
        <w:jc w:val="both"/>
        <w:rPr>
          <w:rFonts w:ascii="Times New Roman" w:hAnsi="Times New Roman" w:cs="Times New Roman"/>
          <w:color w:val="000000"/>
          <w:sz w:val="28"/>
          <w:szCs w:val="28"/>
        </w:rPr>
      </w:pPr>
      <w:r>
        <w:rPr>
          <w:rFonts w:cs="Times New Roman" w:ascii="Times New Roman" w:hAnsi="Times New Roman"/>
          <w:color w:val="000000"/>
          <w:sz w:val="28"/>
          <w:szCs w:val="28"/>
        </w:rPr>
        <w:t>3.1. При осуществлении муниципального контроля на автомобильном транспорте администрацией могут проводиться следующие виды контрольных мероприятий и контрольных действий в рамках указанных мероприятий:</w:t>
      </w:r>
    </w:p>
    <w:p>
      <w:pPr>
        <w:pStyle w:val="ConsPlusNormal"/>
        <w:spacing w:lineRule="auto" w:line="240"/>
        <w:ind w:left="0" w:right="0" w:firstLine="420"/>
        <w:jc w:val="both"/>
        <w:rPr>
          <w:rFonts w:ascii="Times New Roman" w:hAnsi="Times New Roman" w:cs="Times New Roman"/>
          <w:color w:val="000000"/>
          <w:sz w:val="28"/>
          <w:szCs w:val="28"/>
        </w:rPr>
      </w:pPr>
      <w:r>
        <w:rPr>
          <w:rFonts w:cs="Times New Roman" w:ascii="Times New Roman" w:hAnsi="Times New Roman"/>
          <w:color w:val="000000"/>
          <w:sz w:val="28"/>
          <w:szCs w:val="28"/>
        </w:rPr>
        <w:t>1) документарная проверка (посредством получения письменных объяснений, истребования документов, экспертизы);</w:t>
      </w:r>
    </w:p>
    <w:p>
      <w:pPr>
        <w:pStyle w:val="ConsPlusNormal"/>
        <w:spacing w:lineRule="auto" w:line="240"/>
        <w:ind w:left="0" w:right="0" w:firstLine="420"/>
        <w:jc w:val="both"/>
        <w:rPr>
          <w:rFonts w:ascii="Times New Roman" w:hAnsi="Times New Roman" w:cs="Times New Roman"/>
          <w:color w:val="000000"/>
          <w:sz w:val="28"/>
          <w:szCs w:val="28"/>
        </w:rPr>
      </w:pPr>
      <w:r>
        <w:rPr>
          <w:rFonts w:cs="Times New Roman" w:ascii="Times New Roman" w:hAnsi="Times New Roman"/>
          <w:color w:val="000000"/>
          <w:sz w:val="28"/>
          <w:szCs w:val="28"/>
        </w:rPr>
        <w:t>2) выездная проверка (посредством осмотра, досмотра, опроса, получения письменных объяснений, истребования документов);</w:t>
      </w:r>
    </w:p>
    <w:p>
      <w:pPr>
        <w:pStyle w:val="ConsPlusNormal"/>
        <w:spacing w:lineRule="auto" w:line="240"/>
        <w:ind w:left="0" w:right="0" w:firstLine="420"/>
        <w:jc w:val="both"/>
        <w:rPr>
          <w:rFonts w:ascii="Times New Roman" w:hAnsi="Times New Roman" w:cs="Times New Roman"/>
          <w:color w:val="000000"/>
          <w:sz w:val="28"/>
          <w:szCs w:val="28"/>
        </w:rPr>
      </w:pPr>
      <w:r>
        <w:rPr>
          <w:rFonts w:cs="Times New Roman" w:ascii="Times New Roman" w:hAnsi="Times New Roman"/>
          <w:color w:val="000000"/>
          <w:sz w:val="28"/>
          <w:szCs w:val="28"/>
        </w:rPr>
        <w:t>3) выездное обследование (посредством осмотра, инструментального обследования (с применением видеозаписи), испытания, экспертизы).</w:t>
      </w:r>
    </w:p>
    <w:p>
      <w:pPr>
        <w:pStyle w:val="ConsPlusNormal"/>
        <w:spacing w:lineRule="auto" w:line="240"/>
        <w:ind w:left="0" w:right="0" w:firstLine="420"/>
        <w:jc w:val="both"/>
        <w:rPr>
          <w:rFonts w:ascii="Times New Roman" w:hAnsi="Times New Roman" w:cs="Times New Roman"/>
          <w:color w:val="000000"/>
          <w:sz w:val="28"/>
          <w:szCs w:val="28"/>
        </w:rPr>
      </w:pPr>
      <w:r>
        <w:rPr>
          <w:rFonts w:cs="Times New Roman" w:ascii="Times New Roman" w:hAnsi="Times New Roman"/>
          <w:color w:val="000000"/>
          <w:sz w:val="28"/>
          <w:szCs w:val="28"/>
        </w:rPr>
        <w:t>3.3. Контрольные мероприятия, указанные в подпунктах 1 – 3 пункта 3.1 настоящего Положения, проводятся в форме внеплановых мероприятий.</w:t>
      </w:r>
    </w:p>
    <w:p>
      <w:pPr>
        <w:pStyle w:val="ConsPlusNormal"/>
        <w:spacing w:lineRule="auto" w:line="240"/>
        <w:ind w:left="0" w:right="0" w:firstLine="420"/>
        <w:jc w:val="both"/>
        <w:rPr>
          <w:rFonts w:ascii="Times New Roman" w:hAnsi="Times New Roman" w:cs="Times New Roman"/>
          <w:sz w:val="28"/>
          <w:szCs w:val="28"/>
        </w:rPr>
      </w:pPr>
      <w:r>
        <w:rPr>
          <w:rFonts w:cs="Times New Roman" w:ascii="Times New Roman" w:hAnsi="Times New Roman"/>
          <w:sz w:val="28"/>
          <w:szCs w:val="28"/>
        </w:rPr>
        <w:t>Внеплановые контрольные мероприятия могут проводиться только после согласования с органами прокуратуры.</w:t>
      </w:r>
    </w:p>
    <w:p>
      <w:pPr>
        <w:pStyle w:val="ConsPlusNormal"/>
        <w:spacing w:lineRule="auto" w:line="240"/>
        <w:ind w:left="0" w:right="0" w:firstLine="420"/>
        <w:jc w:val="both"/>
        <w:rPr>
          <w:rFonts w:ascii="Times New Roman" w:hAnsi="Times New Roman" w:cs="Times New Roman"/>
          <w:color w:val="000000"/>
          <w:sz w:val="28"/>
          <w:szCs w:val="28"/>
        </w:rPr>
      </w:pPr>
      <w:r>
        <w:rPr>
          <w:rFonts w:cs="Times New Roman" w:ascii="Times New Roman" w:hAnsi="Times New Roman"/>
          <w:color w:val="000000"/>
          <w:sz w:val="28"/>
          <w:szCs w:val="28"/>
        </w:rPr>
        <w:t>3.4. Основанием для проведения контрольных мероприятий, проводимых с взаимодействием с контролируемыми лицами, является:</w:t>
      </w:r>
    </w:p>
    <w:p>
      <w:pPr>
        <w:pStyle w:val="ConsPlusNormal"/>
        <w:spacing w:lineRule="auto" w:line="240"/>
        <w:ind w:left="0" w:right="0" w:firstLine="420"/>
        <w:jc w:val="both"/>
        <w:rPr>
          <w:rFonts w:ascii="Times New Roman" w:hAnsi="Times New Roman" w:cs="Times New Roman"/>
          <w:color w:val="000000"/>
          <w:sz w:val="28"/>
          <w:szCs w:val="28"/>
        </w:rPr>
      </w:pPr>
      <w:r>
        <w:rPr>
          <w:rFonts w:cs="Times New Roman" w:ascii="Times New Roman" w:hAnsi="Times New Roman"/>
          <w:color w:val="000000"/>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pPr>
        <w:pStyle w:val="ConsPlusNormal"/>
        <w:spacing w:lineRule="auto" w:line="240"/>
        <w:ind w:left="0" w:right="0" w:firstLine="420"/>
        <w:jc w:val="both"/>
        <w:rPr>
          <w:rFonts w:ascii="Times New Roman" w:hAnsi="Times New Roman" w:cs="Times New Roman"/>
          <w:color w:val="000000"/>
          <w:sz w:val="28"/>
          <w:szCs w:val="28"/>
        </w:rPr>
      </w:pPr>
      <w:r>
        <w:rPr>
          <w:rFonts w:cs="Times New Roman" w:ascii="Times New Roman" w:hAnsi="Times New Roman"/>
          <w:color w:val="000000"/>
          <w:sz w:val="28"/>
          <w:szCs w:val="28"/>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pPr>
        <w:pStyle w:val="ConsPlusNormal"/>
        <w:spacing w:lineRule="auto" w:line="240"/>
        <w:ind w:left="0" w:right="0" w:firstLine="420"/>
        <w:jc w:val="both"/>
        <w:rPr>
          <w:rFonts w:ascii="Times New Roman" w:hAnsi="Times New Roman" w:cs="Times New Roman"/>
          <w:color w:val="000000"/>
          <w:sz w:val="28"/>
          <w:szCs w:val="28"/>
        </w:rPr>
      </w:pPr>
      <w:r>
        <w:rPr>
          <w:rFonts w:cs="Times New Roman" w:ascii="Times New Roman" w:hAnsi="Times New Roman"/>
          <w:color w:val="000000"/>
          <w:sz w:val="28"/>
          <w:szCs w:val="28"/>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pPr>
        <w:pStyle w:val="ConsPlusNormal"/>
        <w:spacing w:lineRule="auto" w:line="240"/>
        <w:ind w:left="0" w:right="0" w:firstLine="420"/>
        <w:jc w:val="both"/>
        <w:rPr>
          <w:rFonts w:ascii="Times New Roman" w:hAnsi="Times New Roman" w:cs="Times New Roman"/>
          <w:color w:val="000000"/>
          <w:sz w:val="28"/>
          <w:szCs w:val="28"/>
        </w:rPr>
      </w:pPr>
      <w:r>
        <w:rPr>
          <w:rFonts w:cs="Times New Roman" w:ascii="Times New Roman" w:hAnsi="Times New Roman"/>
          <w:color w:val="000000"/>
          <w:sz w:val="28"/>
          <w:szCs w:val="28"/>
        </w:rPr>
        <w:t>4)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pPr>
        <w:pStyle w:val="ConsPlusNormal"/>
        <w:spacing w:lineRule="auto" w:line="240"/>
        <w:ind w:left="0" w:right="0" w:firstLine="420"/>
        <w:jc w:val="both"/>
        <w:rPr>
          <w:rFonts w:ascii="Times New Roman" w:hAnsi="Times New Roman" w:cs="Times New Roman"/>
          <w:color w:val="000000"/>
          <w:sz w:val="28"/>
          <w:szCs w:val="28"/>
        </w:rPr>
      </w:pPr>
      <w:r>
        <w:rPr>
          <w:rFonts w:cs="Times New Roman" w:ascii="Times New Roman" w:hAnsi="Times New Roman"/>
          <w:color w:val="000000"/>
          <w:sz w:val="28"/>
          <w:szCs w:val="28"/>
        </w:rPr>
        <w:t>3.5.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pPr>
        <w:pStyle w:val="ConsPlusNormal"/>
        <w:spacing w:lineRule="auto" w:line="240"/>
        <w:ind w:left="0" w:right="0" w:firstLine="420"/>
        <w:jc w:val="both"/>
        <w:rPr>
          <w:rFonts w:ascii="Times New Roman" w:hAnsi="Times New Roman" w:cs="Times New Roman"/>
          <w:color w:val="000000"/>
          <w:sz w:val="28"/>
          <w:szCs w:val="28"/>
        </w:rPr>
      </w:pPr>
      <w:r>
        <w:rPr>
          <w:rFonts w:cs="Times New Roman" w:ascii="Times New Roman" w:hAnsi="Times New Roman"/>
          <w:color w:val="000000"/>
          <w:sz w:val="28"/>
          <w:szCs w:val="28"/>
        </w:rPr>
        <w:t>3.6.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муниципальный контроль на автомобильном транспорте, о проведении контрольного мероприятия.</w:t>
      </w:r>
    </w:p>
    <w:p>
      <w:pPr>
        <w:pStyle w:val="ConsPlusNormal"/>
        <w:spacing w:lineRule="auto" w:line="240"/>
        <w:ind w:left="0" w:right="0" w:firstLine="420"/>
        <w:jc w:val="both"/>
        <w:rPr/>
      </w:pPr>
      <w:r>
        <w:rPr>
          <w:rFonts w:cs="Times New Roman" w:ascii="Times New Roman" w:hAnsi="Times New Roman"/>
          <w:color w:val="000000"/>
          <w:sz w:val="28"/>
          <w:szCs w:val="28"/>
        </w:rPr>
        <w:t>3.7.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контроль на автомобильном транспорте, на основании задания главы города Обояни Курской области, з</w:t>
      </w:r>
      <w:r>
        <w:rPr>
          <w:rFonts w:cs="Times New Roman" w:ascii="Times New Roman" w:hAnsi="Times New Roman"/>
          <w:color w:val="000000"/>
          <w:sz w:val="28"/>
          <w:szCs w:val="28"/>
          <w:shd w:fill="FFFFFF" w:val="clear"/>
        </w:rPr>
        <w:t>адания, содержащегося в планах работы администрации, в том числе в случаях, установленных</w:t>
      </w:r>
      <w:r>
        <w:rPr>
          <w:rFonts w:cs="Times New Roman" w:ascii="Times New Roman" w:hAnsi="Times New Roman"/>
          <w:color w:val="000000"/>
          <w:sz w:val="28"/>
          <w:szCs w:val="28"/>
        </w:rPr>
        <w:t xml:space="preserve"> Федеральным </w:t>
      </w:r>
      <w:hyperlink r:id="rId4">
        <w:r>
          <w:rPr>
            <w:rFonts w:cs="Times New Roman" w:ascii="Times New Roman" w:hAnsi="Times New Roman"/>
            <w:color w:val="000000"/>
            <w:sz w:val="28"/>
            <w:szCs w:val="28"/>
            <w:lang w:val="ar-SA" w:eastAsia="zh-CN" w:bidi="ar-SA"/>
          </w:rPr>
          <w:t>законом</w:t>
        </w:r>
      </w:hyperlink>
      <w:r>
        <w:rPr>
          <w:rFonts w:cs="Times New Roman" w:ascii="Times New Roman" w:hAnsi="Times New Roman"/>
          <w:color w:val="000000"/>
          <w:sz w:val="28"/>
          <w:szCs w:val="28"/>
        </w:rPr>
        <w:t xml:space="preserve"> от 31.07.2020 № 248-ФЗ «О государственном контроле (надзоре) и муниципальном контроле в Российской Федерации».</w:t>
      </w:r>
    </w:p>
    <w:p>
      <w:pPr>
        <w:pStyle w:val="ConsPlusNormal"/>
        <w:spacing w:lineRule="auto" w:line="240"/>
        <w:ind w:left="0" w:right="0" w:firstLine="420"/>
        <w:jc w:val="both"/>
        <w:rPr/>
      </w:pPr>
      <w:r>
        <w:rPr>
          <w:rFonts w:cs="Times New Roman" w:ascii="Times New Roman" w:hAnsi="Times New Roman"/>
          <w:color w:val="000000"/>
          <w:sz w:val="28"/>
          <w:szCs w:val="28"/>
        </w:rPr>
        <w:t xml:space="preserve">3.8.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контроль на автомобильном транспорте, в соответствии с Федеральным </w:t>
      </w:r>
      <w:hyperlink r:id="rId5">
        <w:r>
          <w:rPr>
            <w:rFonts w:cs="Times New Roman" w:ascii="Times New Roman" w:hAnsi="Times New Roman"/>
            <w:color w:val="000000"/>
            <w:sz w:val="28"/>
            <w:szCs w:val="28"/>
            <w:lang w:val="ar-SA" w:eastAsia="zh-CN" w:bidi="ar-SA"/>
          </w:rPr>
          <w:t>законом</w:t>
        </w:r>
      </w:hyperlink>
      <w:r>
        <w:rPr>
          <w:rFonts w:cs="Times New Roman" w:ascii="Times New Roman" w:hAnsi="Times New Roman"/>
          <w:color w:val="000000"/>
          <w:sz w:val="28"/>
          <w:szCs w:val="28"/>
        </w:rPr>
        <w:t xml:space="preserve"> от 31.07.2020 № 248-ФЗ «О государственном контроле (надзоре) и муниципальном контроле в Российской Федерации».</w:t>
      </w:r>
    </w:p>
    <w:p>
      <w:pPr>
        <w:pStyle w:val="Normal"/>
        <w:spacing w:lineRule="auto" w:line="240"/>
        <w:ind w:left="0" w:right="0" w:firstLine="420"/>
        <w:jc w:val="both"/>
        <w:rPr/>
      </w:pPr>
      <w:r>
        <w:rPr>
          <w:rFonts w:ascii="Times New Roman" w:hAnsi="Times New Roman"/>
          <w:color w:val="000000"/>
          <w:sz w:val="28"/>
          <w:szCs w:val="28"/>
        </w:rPr>
        <w:t xml:space="preserve">3.9. Администрация при организации и осуществлении муниципального контроля на автомобильном транспорте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Pr>
          <w:rFonts w:ascii="Times New Roman" w:hAnsi="Times New Roman"/>
          <w:color w:val="000000"/>
          <w:sz w:val="28"/>
          <w:szCs w:val="28"/>
          <w:shd w:fill="FFFFFF" w:val="clear"/>
        </w:rPr>
        <w:t>распоряжением Правительства Российской Федерации от 19.04.2016  № 724-р перечнем</w:t>
      </w:r>
      <w:r>
        <w:rPr>
          <w:rFonts w:ascii="Times New Roman" w:hAnsi="Times New Roman"/>
          <w:color w:val="000000"/>
          <w:sz w:val="28"/>
          <w:szCs w:val="28"/>
        </w:rPr>
        <w:t xml:space="preserve"> </w:t>
      </w:r>
      <w:r>
        <w:rPr>
          <w:rFonts w:ascii="Times New Roman" w:hAnsi="Times New Roman"/>
          <w:color w:val="000000"/>
          <w:sz w:val="28"/>
          <w:szCs w:val="28"/>
          <w:shd w:fill="FFFFFF" w:val="clear"/>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Pr>
          <w:rFonts w:ascii="Times New Roman" w:hAnsi="Times New Roman"/>
          <w:color w:val="000000"/>
          <w:sz w:val="28"/>
          <w:szCs w:val="28"/>
        </w:rPr>
        <w:t xml:space="preserve"> </w:t>
      </w:r>
      <w:hyperlink r:id="rId6">
        <w:r>
          <w:rPr>
            <w:rFonts w:ascii="Times New Roman" w:hAnsi="Times New Roman"/>
            <w:color w:val="000000"/>
            <w:sz w:val="28"/>
            <w:szCs w:val="28"/>
            <w:lang w:val="ar-SA" w:eastAsia="zh-CN" w:bidi="ar-SA"/>
          </w:rPr>
          <w:t>Правилами</w:t>
        </w:r>
      </w:hyperlink>
      <w:r>
        <w:rPr>
          <w:rFonts w:ascii="Times New Roman" w:hAnsi="Times New Roman"/>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утверждёнными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pPr>
        <w:pStyle w:val="ConsPlusNormal"/>
        <w:spacing w:lineRule="auto" w:line="240"/>
        <w:ind w:left="0" w:right="0" w:firstLine="420"/>
        <w:jc w:val="both"/>
        <w:rPr>
          <w:sz w:val="28"/>
          <w:szCs w:val="28"/>
        </w:rPr>
      </w:pPr>
      <w:r>
        <w:rPr>
          <w:rFonts w:cs="Times New Roman" w:ascii="Times New Roman" w:hAnsi="Times New Roman"/>
          <w:color w:val="000000"/>
          <w:sz w:val="28"/>
          <w:szCs w:val="28"/>
        </w:rPr>
        <w:t xml:space="preserve">3.10. </w:t>
      </w:r>
      <w:r>
        <w:rPr>
          <w:rFonts w:cs="Times New Roman" w:ascii="Times New Roman" w:hAnsi="Times New Roman"/>
          <w:color w:val="000000"/>
          <w:sz w:val="28"/>
          <w:szCs w:val="28"/>
          <w:shd w:fill="FFFFFF" w:val="clear"/>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pPr>
        <w:pStyle w:val="Normal"/>
        <w:spacing w:lineRule="auto" w:line="240"/>
        <w:ind w:left="0" w:right="0" w:firstLine="420"/>
        <w:jc w:val="both"/>
        <w:rPr>
          <w:rFonts w:ascii="Times New Roman" w:hAnsi="Times New Roman"/>
          <w:sz w:val="28"/>
          <w:szCs w:val="28"/>
        </w:rPr>
      </w:pPr>
      <w:r>
        <w:rPr>
          <w:rFonts w:ascii="Times New Roman" w:hAnsi="Times New Roman"/>
          <w:color w:val="000000"/>
          <w:sz w:val="28"/>
          <w:szCs w:val="28"/>
        </w:rPr>
        <w:t xml:space="preserve">1) </w:t>
      </w:r>
      <w:r>
        <w:rPr>
          <w:rFonts w:ascii="Times New Roman" w:hAnsi="Times New Roman"/>
          <w:color w:val="000000"/>
          <w:sz w:val="28"/>
          <w:szCs w:val="28"/>
          <w:shd w:fill="FFFFFF" w:val="clear"/>
        </w:rPr>
        <w:t xml:space="preserve">отсутствие контролируемого лица либо его представителя не препятствует оценке </w:t>
      </w:r>
      <w:r>
        <w:rPr>
          <w:rFonts w:ascii="Times New Roman" w:hAnsi="Times New Roman"/>
          <w:color w:val="000000"/>
          <w:sz w:val="28"/>
          <w:szCs w:val="28"/>
        </w:rPr>
        <w:t xml:space="preserve">должностным лицом, уполномоченным осуществлять муниципальный контроль на автомобильном транспорте, </w:t>
      </w:r>
      <w:r>
        <w:rPr>
          <w:rFonts w:ascii="Times New Roman" w:hAnsi="Times New Roman"/>
          <w:color w:val="000000"/>
          <w:sz w:val="28"/>
          <w:szCs w:val="28"/>
          <w:shd w:fill="FFFFFF" w:val="clear"/>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pPr>
        <w:pStyle w:val="Normal"/>
        <w:spacing w:lineRule="auto" w:line="240"/>
        <w:ind w:left="0" w:right="0" w:firstLine="420"/>
        <w:jc w:val="both"/>
        <w:rPr>
          <w:rFonts w:ascii="Times New Roman" w:hAnsi="Times New Roman"/>
          <w:sz w:val="28"/>
          <w:szCs w:val="28"/>
        </w:rPr>
      </w:pPr>
      <w:r>
        <w:rPr>
          <w:rFonts w:ascii="Times New Roman" w:hAnsi="Times New Roman"/>
          <w:color w:val="000000"/>
          <w:sz w:val="28"/>
          <w:szCs w:val="28"/>
          <w:shd w:fill="FFFFFF" w:val="clear"/>
        </w:rPr>
        <w:t xml:space="preserve">2) отсутствие признаков </w:t>
      </w:r>
      <w:r>
        <w:rPr>
          <w:rFonts w:ascii="Times New Roman" w:hAnsi="Times New Roman"/>
          <w:color w:val="000000"/>
          <w:sz w:val="28"/>
          <w:szCs w:val="28"/>
        </w:rPr>
        <w:t>явной непосредственной угрозы причинения или фактического причинения вреда (ущерба) охраняемым законом ценностям;</w:t>
      </w:r>
    </w:p>
    <w:p>
      <w:pPr>
        <w:pStyle w:val="Normal"/>
        <w:spacing w:lineRule="auto" w:line="240"/>
        <w:ind w:left="0" w:right="0" w:firstLine="420"/>
        <w:jc w:val="both"/>
        <w:rPr>
          <w:rFonts w:ascii="Times New Roman" w:hAnsi="Times New Roman"/>
          <w:sz w:val="28"/>
          <w:szCs w:val="28"/>
        </w:rPr>
      </w:pPr>
      <w:r>
        <w:rPr>
          <w:rFonts w:ascii="Times New Roman" w:hAnsi="Times New Roman"/>
          <w:color w:val="000000"/>
          <w:sz w:val="28"/>
          <w:szCs w:val="28"/>
        </w:rPr>
        <w:t>3) имеются уважительные причины для отсутствия контролируемого лица (болезнь</w:t>
      </w:r>
      <w:r>
        <w:rPr>
          <w:rFonts w:ascii="Times New Roman" w:hAnsi="Times New Roman"/>
          <w:color w:val="000000"/>
          <w:sz w:val="28"/>
          <w:szCs w:val="28"/>
          <w:shd w:fill="FFFFFF" w:val="clear"/>
        </w:rPr>
        <w:t xml:space="preserve"> контролируемого лица</w:t>
      </w:r>
      <w:r>
        <w:rPr>
          <w:rFonts w:ascii="Times New Roman" w:hAnsi="Times New Roman"/>
          <w:color w:val="000000"/>
          <w:sz w:val="28"/>
          <w:szCs w:val="28"/>
        </w:rPr>
        <w:t>, его командировка и т.п.) при проведении</w:t>
      </w:r>
      <w:r>
        <w:rPr>
          <w:rFonts w:ascii="Times New Roman" w:hAnsi="Times New Roman"/>
          <w:color w:val="000000"/>
          <w:sz w:val="28"/>
          <w:szCs w:val="28"/>
          <w:shd w:fill="FFFFFF" w:val="clear"/>
        </w:rPr>
        <w:t xml:space="preserve"> контрольного мероприятия</w:t>
      </w:r>
      <w:r>
        <w:rPr>
          <w:rFonts w:ascii="Times New Roman" w:hAnsi="Times New Roman"/>
          <w:color w:val="000000"/>
          <w:sz w:val="28"/>
          <w:szCs w:val="28"/>
        </w:rPr>
        <w:t>.</w:t>
      </w:r>
    </w:p>
    <w:p>
      <w:pPr>
        <w:pStyle w:val="S1"/>
        <w:spacing w:lineRule="auto" w:line="240"/>
        <w:ind w:left="0" w:right="0" w:firstLine="420"/>
        <w:rPr>
          <w:rFonts w:ascii="Times New Roman" w:hAnsi="Times New Roman" w:cs="Times New Roman"/>
          <w:color w:val="000000"/>
          <w:sz w:val="28"/>
          <w:szCs w:val="28"/>
        </w:rPr>
      </w:pPr>
      <w:r>
        <w:rPr>
          <w:rFonts w:cs="Times New Roman" w:ascii="Times New Roman" w:hAnsi="Times New Roman"/>
          <w:color w:val="000000"/>
          <w:sz w:val="28"/>
          <w:szCs w:val="28"/>
        </w:rPr>
        <w:t xml:space="preserve">3.11. Срок проведения выездной проверки не может превышать 10 рабочих дней. </w:t>
      </w:r>
    </w:p>
    <w:p>
      <w:pPr>
        <w:pStyle w:val="S1"/>
        <w:spacing w:lineRule="auto" w:line="240"/>
        <w:ind w:left="0" w:right="0" w:firstLine="420"/>
        <w:rPr>
          <w:rFonts w:ascii="Times New Roman" w:hAnsi="Times New Roman" w:cs="Times New Roman"/>
          <w:color w:val="000000"/>
          <w:sz w:val="28"/>
          <w:szCs w:val="28"/>
        </w:rPr>
      </w:pPr>
      <w:r>
        <w:rPr>
          <w:rFonts w:cs="Times New Roman" w:ascii="Times New Roman" w:hAnsi="Times New Roman"/>
          <w:color w:val="000000"/>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pPr>
        <w:pStyle w:val="S1"/>
        <w:spacing w:lineRule="auto" w:line="240"/>
        <w:ind w:left="0" w:right="0" w:firstLine="420"/>
        <w:rPr>
          <w:rFonts w:ascii="Times New Roman" w:hAnsi="Times New Roman" w:cs="Times New Roman"/>
          <w:color w:val="000000"/>
          <w:sz w:val="28"/>
          <w:szCs w:val="28"/>
        </w:rPr>
      </w:pPr>
      <w:r>
        <w:rPr>
          <w:rFonts w:cs="Times New Roman" w:ascii="Times New Roman" w:hAnsi="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pPr>
        <w:pStyle w:val="ConsPlusNormal"/>
        <w:spacing w:lineRule="auto" w:line="240"/>
        <w:ind w:left="0" w:right="0" w:firstLine="420"/>
        <w:jc w:val="both"/>
        <w:rPr>
          <w:sz w:val="28"/>
          <w:szCs w:val="28"/>
        </w:rPr>
      </w:pPr>
      <w:r>
        <w:rPr>
          <w:rFonts w:cs="Times New Roman" w:ascii="Times New Roman" w:hAnsi="Times New Roman"/>
          <w:color w:val="000000"/>
          <w:sz w:val="28"/>
          <w:szCs w:val="28"/>
        </w:rPr>
        <w:t>3.12. Во всех случаях проведения контрольных мероприятий для фиксации должностными лицами, уполномоченными осуществлять муниципальный контроль на автомобильном транспорте, и лицами, привлекаемыми к совершению контрольных действий, доказательств соблюдения (нарушения) обязательных требований могут использоваться фотосъёмка,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фотосъёмки,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pPr>
        <w:pStyle w:val="ConsPlusNormal"/>
        <w:spacing w:lineRule="auto" w:line="240"/>
        <w:ind w:left="0" w:right="0" w:firstLine="420"/>
        <w:jc w:val="both"/>
        <w:rPr/>
      </w:pPr>
      <w:r>
        <w:rPr>
          <w:rFonts w:cs="Times New Roman" w:ascii="Times New Roman" w:hAnsi="Times New Roman"/>
          <w:color w:val="000000"/>
          <w:sz w:val="28"/>
          <w:szCs w:val="28"/>
        </w:rPr>
        <w:t xml:space="preserve">3.13.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7">
        <w:r>
          <w:rPr>
            <w:rFonts w:cs="Times New Roman" w:ascii="Times New Roman" w:hAnsi="Times New Roman"/>
            <w:color w:val="000000"/>
            <w:sz w:val="28"/>
            <w:szCs w:val="28"/>
            <w:lang w:val="ar-SA" w:eastAsia="zh-CN" w:bidi="ar-SA"/>
          </w:rPr>
          <w:t>частью 2 статьи 90</w:t>
        </w:r>
      </w:hyperlink>
      <w:r>
        <w:rPr>
          <w:rFonts w:cs="Times New Roman" w:ascii="Times New Roman" w:hAnsi="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pPr>
        <w:pStyle w:val="ConsPlusNormal"/>
        <w:spacing w:lineRule="auto" w:line="240"/>
        <w:ind w:left="0" w:right="0" w:firstLine="420"/>
        <w:jc w:val="both"/>
        <w:rPr>
          <w:rFonts w:ascii="Times New Roman" w:hAnsi="Times New Roman" w:cs="Times New Roman"/>
          <w:color w:val="000000"/>
          <w:sz w:val="28"/>
          <w:szCs w:val="28"/>
        </w:rPr>
      </w:pPr>
      <w:r>
        <w:rPr>
          <w:rFonts w:cs="Times New Roman" w:ascii="Times New Roman" w:hAnsi="Times New Roman"/>
          <w:color w:val="000000"/>
          <w:sz w:val="28"/>
          <w:szCs w:val="28"/>
        </w:rPr>
        <w:t>3.14.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pPr>
        <w:pStyle w:val="Normal"/>
        <w:spacing w:lineRule="auto" w:line="240"/>
        <w:ind w:left="0" w:right="0" w:firstLine="420"/>
        <w:jc w:val="both"/>
        <w:rPr>
          <w:rFonts w:ascii="Times New Roman" w:hAnsi="Times New Roman"/>
          <w:sz w:val="28"/>
          <w:szCs w:val="28"/>
        </w:rPr>
      </w:pPr>
      <w:r>
        <w:rPr>
          <w:rFonts w:ascii="Times New Roman" w:hAnsi="Times New Roman"/>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Pr>
          <w:rFonts w:ascii="Times New Roman" w:hAnsi="Times New Roman"/>
          <w:color w:val="000000"/>
          <w:sz w:val="28"/>
          <w:szCs w:val="28"/>
          <w:shd w:fill="FFFFFF" w:val="clear"/>
        </w:rPr>
        <w:t xml:space="preserve"> если иной порядок оформления акта не установлен Правительством Российской Федерации</w:t>
      </w:r>
      <w:r>
        <w:rPr>
          <w:rFonts w:ascii="Times New Roman" w:hAnsi="Times New Roman"/>
          <w:color w:val="000000"/>
          <w:sz w:val="28"/>
          <w:szCs w:val="28"/>
        </w:rPr>
        <w:t>.</w:t>
      </w:r>
    </w:p>
    <w:p>
      <w:pPr>
        <w:pStyle w:val="ConsPlusNormal"/>
        <w:spacing w:lineRule="auto" w:line="240"/>
        <w:ind w:left="0" w:right="0" w:firstLine="420"/>
        <w:jc w:val="both"/>
        <w:rPr>
          <w:rFonts w:ascii="Times New Roman" w:hAnsi="Times New Roman" w:cs="Times New Roman"/>
          <w:color w:val="000000"/>
          <w:sz w:val="28"/>
          <w:szCs w:val="28"/>
        </w:rPr>
      </w:pPr>
      <w:r>
        <w:rPr>
          <w:rFonts w:cs="Times New Roman" w:ascii="Times New Roman" w:hAnsi="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pPr>
        <w:pStyle w:val="ConsPlusNormal"/>
        <w:spacing w:lineRule="auto" w:line="240"/>
        <w:ind w:left="0" w:right="0" w:firstLine="420"/>
        <w:jc w:val="both"/>
        <w:rPr>
          <w:rFonts w:ascii="Times New Roman" w:hAnsi="Times New Roman" w:cs="Times New Roman"/>
          <w:color w:val="000000"/>
          <w:sz w:val="28"/>
          <w:szCs w:val="28"/>
        </w:rPr>
      </w:pPr>
      <w:r>
        <w:rPr>
          <w:rFonts w:cs="Times New Roman" w:ascii="Times New Roman" w:hAnsi="Times New Roman"/>
          <w:color w:val="000000"/>
          <w:sz w:val="28"/>
          <w:szCs w:val="28"/>
        </w:rPr>
        <w:t>3.15. Информация о контрольных мероприятиях размещается в Едином реестре контрольных (надзорных) мероприятий.</w:t>
      </w:r>
    </w:p>
    <w:p>
      <w:pPr>
        <w:pStyle w:val="ConsPlusNormal"/>
        <w:spacing w:lineRule="auto" w:line="240"/>
        <w:ind w:left="0" w:right="0" w:firstLine="420"/>
        <w:jc w:val="both"/>
        <w:rPr>
          <w:sz w:val="28"/>
          <w:szCs w:val="28"/>
        </w:rPr>
      </w:pPr>
      <w:r>
        <w:rPr>
          <w:rFonts w:cs="Times New Roman" w:ascii="Times New Roman" w:hAnsi="Times New Roman"/>
          <w:color w:val="000000"/>
          <w:sz w:val="28"/>
          <w:szCs w:val="28"/>
        </w:rPr>
        <w:t xml:space="preserve">3.16. Информирование контролируемых лиц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Pr>
          <w:rFonts w:cs="Times New Roman" w:ascii="Times New Roman" w:hAnsi="Times New Roman"/>
          <w:color w:val="000000"/>
          <w:sz w:val="28"/>
          <w:szCs w:val="28"/>
          <w:shd w:fill="FFFFFF" w:val="clear"/>
        </w:rPr>
        <w:t>доведения их до контролируемых лиц посредством инфраструктуры, обеспечивающей информационно - 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Pr>
          <w:rFonts w:cs="Times New Roman" w:ascii="Times New Roman" w:hAnsi="Times New Roman"/>
          <w:color w:val="000000"/>
          <w:sz w:val="28"/>
          <w:szCs w:val="28"/>
        </w:rPr>
        <w:t>Единый портал</w:t>
      </w:r>
      <w:r>
        <w:rPr>
          <w:rFonts w:cs="Times New Roman" w:ascii="Times New Roman" w:hAnsi="Times New Roman"/>
          <w:color w:val="000000"/>
          <w:sz w:val="28"/>
          <w:szCs w:val="28"/>
          <w:shd w:fill="FFFFFF" w:val="clear"/>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pPr>
        <w:pStyle w:val="ConsPlusNormal"/>
        <w:spacing w:lineRule="auto" w:line="240"/>
        <w:ind w:left="0" w:right="0" w:firstLine="420"/>
        <w:jc w:val="both"/>
        <w:rPr>
          <w:sz w:val="28"/>
          <w:szCs w:val="28"/>
        </w:rPr>
      </w:pPr>
      <w:r>
        <w:rPr>
          <w:rFonts w:cs="Times New Roman" w:ascii="Times New Roman" w:hAnsi="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путём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Pr>
          <w:rFonts w:cs="Times New Roman" w:ascii="Times New Roman" w:hAnsi="Times New Roman"/>
          <w:color w:val="000000"/>
          <w:sz w:val="28"/>
          <w:szCs w:val="28"/>
          <w:shd w:fill="FFFFFF" w:val="clear"/>
        </w:rPr>
        <w:t xml:space="preserve"> документы в электронном виде через единый портал государственных и муниципальных услуг (в случае, если лицо не имеет учётной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Pr>
          <w:rFonts w:cs="Times New Roman" w:ascii="Times New Roman" w:hAnsi="Times New Roman"/>
          <w:color w:val="000000"/>
          <w:sz w:val="28"/>
          <w:szCs w:val="28"/>
        </w:rPr>
        <w:t xml:space="preserve"> Указанный гражданин вправе направлять администрации документы на бумажном носителе.</w:t>
      </w:r>
    </w:p>
    <w:p>
      <w:pPr>
        <w:pStyle w:val="ConsPlusNormal"/>
        <w:spacing w:lineRule="auto" w:line="240"/>
        <w:ind w:left="0" w:right="0" w:firstLine="420"/>
        <w:jc w:val="both"/>
        <w:rPr>
          <w:rFonts w:ascii="Times New Roman" w:hAnsi="Times New Roman" w:cs="Times New Roman"/>
          <w:color w:val="000000"/>
          <w:sz w:val="28"/>
          <w:szCs w:val="28"/>
        </w:rPr>
      </w:pPr>
      <w:r>
        <w:rPr>
          <w:rFonts w:cs="Times New Roman" w:ascii="Times New Roman" w:hAnsi="Times New Roman"/>
          <w:color w:val="000000"/>
          <w:sz w:val="28"/>
          <w:szCs w:val="28"/>
        </w:rPr>
        <w:t>3.18.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на автомобильном транспорте,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pPr>
        <w:pStyle w:val="ConsPlusNormal"/>
        <w:spacing w:lineRule="auto" w:line="240"/>
        <w:ind w:left="0" w:right="0" w:firstLine="420"/>
        <w:jc w:val="both"/>
        <w:rPr>
          <w:rFonts w:ascii="Times New Roman" w:hAnsi="Times New Roman" w:cs="Times New Roman"/>
          <w:color w:val="000000"/>
          <w:sz w:val="28"/>
          <w:szCs w:val="28"/>
        </w:rPr>
      </w:pPr>
      <w:r>
        <w:rPr>
          <w:rFonts w:cs="Times New Roman" w:ascii="Times New Roman" w:hAnsi="Times New Roman"/>
          <w:color w:val="000000"/>
          <w:sz w:val="28"/>
          <w:szCs w:val="28"/>
        </w:rPr>
        <w:t>3.19.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контроль на автомобильном транспорте) в пределах полномочий, предусмотренных законодательством Российской Федерации, обязана:</w:t>
      </w:r>
    </w:p>
    <w:p>
      <w:pPr>
        <w:pStyle w:val="ConsPlusNormal"/>
        <w:spacing w:lineRule="auto" w:line="240"/>
        <w:ind w:left="0" w:right="0" w:firstLine="420"/>
        <w:jc w:val="both"/>
        <w:rPr>
          <w:rFonts w:ascii="Times New Roman" w:hAnsi="Times New Roman" w:cs="Times New Roman"/>
          <w:color w:val="000000"/>
          <w:sz w:val="28"/>
          <w:szCs w:val="28"/>
        </w:rPr>
      </w:pPr>
      <w:r>
        <w:rPr>
          <w:rFonts w:cs="Times New Roman" w:ascii="Times New Roman" w:hAnsi="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bookmarkStart w:id="2" w:name="Par318"/>
    </w:p>
    <w:p>
      <w:pPr>
        <w:pStyle w:val="ConsPlusNormal"/>
        <w:spacing w:lineRule="auto" w:line="240"/>
        <w:ind w:left="0" w:right="0" w:firstLine="420"/>
        <w:jc w:val="both"/>
        <w:rPr>
          <w:sz w:val="28"/>
          <w:szCs w:val="28"/>
        </w:rPr>
      </w:pPr>
      <w:r>
        <w:rPr>
          <w:rFonts w:cs="Times New Roman" w:ascii="Times New Roman" w:hAnsi="Times New Roman"/>
          <w:color w:val="000000"/>
          <w:sz w:val="28"/>
          <w:szCs w:val="28"/>
        </w:rPr>
        <w:t xml:space="preserve">2) </w:t>
      </w:r>
      <w:r>
        <w:rPr>
          <w:rFonts w:cs="Times New Roman" w:ascii="Times New Roman" w:hAnsi="Times New Roman"/>
          <w:sz w:val="28"/>
          <w:szCs w:val="28"/>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pPr>
        <w:pStyle w:val="ConsPlusNormal"/>
        <w:spacing w:lineRule="auto" w:line="240"/>
        <w:ind w:left="0" w:right="0" w:firstLine="420"/>
        <w:jc w:val="both"/>
        <w:rPr>
          <w:rFonts w:ascii="Times New Roman" w:hAnsi="Times New Roman" w:cs="Times New Roman"/>
          <w:color w:val="000000"/>
          <w:sz w:val="28"/>
          <w:szCs w:val="28"/>
        </w:rPr>
      </w:pPr>
      <w:r>
        <w:rPr>
          <w:rFonts w:cs="Times New Roman" w:ascii="Times New Roman" w:hAnsi="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pPr>
        <w:pStyle w:val="Normal"/>
        <w:spacing w:lineRule="auto" w:line="240"/>
        <w:ind w:left="0" w:right="0" w:firstLine="420"/>
        <w:jc w:val="both"/>
        <w:rPr>
          <w:rFonts w:ascii="Times New Roman" w:hAnsi="Times New Roman"/>
          <w:sz w:val="28"/>
          <w:szCs w:val="28"/>
        </w:rPr>
      </w:pPr>
      <w:r>
        <w:rPr>
          <w:rFonts w:ascii="Times New Roman" w:hAnsi="Times New Roman"/>
          <w:color w:val="000000"/>
          <w:sz w:val="28"/>
          <w:szCs w:val="28"/>
        </w:rPr>
        <w:t xml:space="preserve">4) </w:t>
      </w:r>
      <w:r>
        <w:rPr>
          <w:rFonts w:ascii="Times New Roman" w:hAnsi="Times New Roman"/>
          <w:color w:val="000000"/>
          <w:sz w:val="28"/>
          <w:szCs w:val="28"/>
          <w:shd w:fill="FFFFFF" w:val="clear"/>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Pr>
          <w:rFonts w:ascii="Times New Roman" w:hAnsi="Times New Roman"/>
          <w:color w:val="000000"/>
          <w:sz w:val="28"/>
          <w:szCs w:val="28"/>
        </w:rPr>
        <w:t>;</w:t>
      </w:r>
    </w:p>
    <w:p>
      <w:pPr>
        <w:pStyle w:val="ConsPlusNormal"/>
        <w:spacing w:lineRule="auto" w:line="240"/>
        <w:ind w:left="0" w:right="0" w:firstLine="420"/>
        <w:jc w:val="both"/>
        <w:rPr>
          <w:rFonts w:ascii="Times New Roman" w:hAnsi="Times New Roman" w:cs="Times New Roman"/>
          <w:color w:val="000000"/>
          <w:sz w:val="28"/>
          <w:szCs w:val="28"/>
        </w:rPr>
      </w:pPr>
      <w:r>
        <w:rPr>
          <w:rFonts w:cs="Times New Roman" w:ascii="Times New Roman" w:hAnsi="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pPr>
        <w:pStyle w:val="ConsPlusNormal"/>
        <w:spacing w:lineRule="auto" w:line="240"/>
        <w:ind w:left="0" w:right="0" w:firstLine="420"/>
        <w:jc w:val="both"/>
        <w:rPr>
          <w:sz w:val="28"/>
          <w:szCs w:val="28"/>
        </w:rPr>
      </w:pPr>
      <w:r>
        <w:rPr>
          <w:rFonts w:cs="Times New Roman" w:ascii="Times New Roman" w:hAnsi="Times New Roman"/>
          <w:color w:val="000000"/>
          <w:sz w:val="28"/>
          <w:szCs w:val="28"/>
        </w:rPr>
        <w:t xml:space="preserve">3.20. Должностные лица, осуществляющие контроль, при осуществлении муниципального контроля на автомобильном транспорте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Pr>
          <w:rFonts w:cs="Times New Roman" w:ascii="Times New Roman" w:hAnsi="Times New Roman"/>
          <w:sz w:val="28"/>
          <w:szCs w:val="28"/>
        </w:rPr>
        <w:t>Курской области,</w:t>
      </w:r>
      <w:r>
        <w:rPr>
          <w:rFonts w:cs="Times New Roman" w:ascii="Times New Roman" w:hAnsi="Times New Roman"/>
          <w:color w:val="000000"/>
          <w:sz w:val="28"/>
          <w:szCs w:val="28"/>
        </w:rPr>
        <w:t xml:space="preserve"> органами местного самоуправления, правоохранительными органами, организациями и гражданами.</w:t>
      </w:r>
    </w:p>
    <w:p>
      <w:pPr>
        <w:pStyle w:val="ConsPlusNormal"/>
        <w:spacing w:lineRule="auto" w:line="240"/>
        <w:ind w:left="0" w:right="0" w:firstLine="420"/>
        <w:jc w:val="both"/>
        <w:rPr>
          <w:rFonts w:ascii="Times New Roman" w:hAnsi="Times New Roman" w:cs="Times New Roman"/>
          <w:color w:val="000000"/>
          <w:sz w:val="28"/>
          <w:szCs w:val="28"/>
        </w:rPr>
      </w:pPr>
      <w:r>
        <w:rPr>
          <w:rFonts w:cs="Times New Roman" w:ascii="Times New Roman" w:hAnsi="Times New Roman"/>
          <w:color w:val="000000"/>
          <w:sz w:val="28"/>
          <w:szCs w:val="28"/>
        </w:rPr>
        <w:t>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pPr>
        <w:pStyle w:val="ConsPlusNormal"/>
        <w:spacing w:lineRule="auto" w:line="240"/>
        <w:ind w:left="0" w:right="0"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rmal"/>
        <w:spacing w:lineRule="auto" w:line="240"/>
        <w:ind w:left="0" w:right="0" w:hanging="0"/>
        <w:jc w:val="center"/>
        <w:rPr>
          <w:rFonts w:ascii="Times New Roman" w:hAnsi="Times New Roman" w:cs="Times New Roman"/>
          <w:b/>
          <w:b/>
          <w:color w:val="000000"/>
          <w:sz w:val="28"/>
          <w:szCs w:val="28"/>
        </w:rPr>
      </w:pPr>
      <w:r>
        <w:rPr>
          <w:rFonts w:cs="Times New Roman" w:ascii="Times New Roman" w:hAnsi="Times New Roman"/>
          <w:b/>
          <w:color w:val="000000"/>
          <w:sz w:val="28"/>
          <w:szCs w:val="28"/>
        </w:rPr>
        <w:t>4. Обжалование решений администрации, действий (бездействия) должностных лиц, уполномоченных осуществлять муниципальный контроль на автомобильном транспорте</w:t>
      </w:r>
    </w:p>
    <w:p>
      <w:pPr>
        <w:pStyle w:val="ConsPlusNormal"/>
        <w:spacing w:lineRule="auto" w:line="240"/>
        <w:ind w:left="0" w:right="0" w:hanging="0"/>
        <w:jc w:val="center"/>
        <w:rPr>
          <w:rFonts w:ascii="Times New Roman" w:hAnsi="Times New Roman"/>
          <w:position w:val="0"/>
          <w:sz w:val="28"/>
          <w:sz w:val="28"/>
          <w:szCs w:val="28"/>
          <w:vertAlign w:val="baseline"/>
        </w:rPr>
      </w:pPr>
      <w:r>
        <w:rPr>
          <w:rFonts w:ascii="Times New Roman" w:hAnsi="Times New Roman"/>
          <w:position w:val="0"/>
          <w:sz w:val="28"/>
          <w:sz w:val="28"/>
          <w:szCs w:val="28"/>
          <w:vertAlign w:val="baseline"/>
        </w:rPr>
      </w:r>
    </w:p>
    <w:p>
      <w:pPr>
        <w:pStyle w:val="Style20"/>
        <w:spacing w:lineRule="auto" w:line="240"/>
        <w:ind w:left="0" w:right="0" w:firstLine="280"/>
        <w:jc w:val="both"/>
        <w:rPr/>
      </w:pPr>
      <w:r>
        <w:rPr>
          <w:rStyle w:val="1"/>
          <w:rFonts w:ascii="Times New Roman" w:hAnsi="Times New Roman"/>
          <w:color w:val="000000"/>
          <w:position w:val="0"/>
          <w:sz w:val="28"/>
          <w:sz w:val="28"/>
          <w:szCs w:val="28"/>
          <w:vertAlign w:val="baseline"/>
          <w:lang w:val="ar-SA" w:eastAsia="zh-CN" w:bidi="ar-SA"/>
        </w:rPr>
        <w:t>4.1. Решения администрации, действия (бездействие) должностных лиц, уполномоченных осуществлять муниципальный жилищный контроль, могут быть обжалованы в судебном порядке.</w:t>
      </w:r>
    </w:p>
    <w:p>
      <w:pPr>
        <w:pStyle w:val="Style20"/>
        <w:spacing w:lineRule="auto" w:line="240"/>
        <w:ind w:left="0" w:right="0" w:firstLine="280"/>
        <w:jc w:val="both"/>
        <w:rPr>
          <w:sz w:val="28"/>
          <w:szCs w:val="28"/>
        </w:rPr>
      </w:pPr>
      <w:r>
        <w:rPr>
          <w:sz w:val="28"/>
          <w:szCs w:val="28"/>
        </w:rPr>
        <w:t>4.2. Досудебный порядок подачи жалоб на решения администрации, действия (бездействие) должностных лиц, уполномоченных осуществлять муниципальный жилищный контроль, не применяется.</w:t>
      </w:r>
    </w:p>
    <w:p>
      <w:pPr>
        <w:pStyle w:val="Style20"/>
        <w:spacing w:lineRule="auto" w:line="240"/>
        <w:ind w:left="0" w:right="0" w:firstLine="280"/>
        <w:jc w:val="both"/>
        <w:rPr>
          <w:sz w:val="28"/>
          <w:szCs w:val="28"/>
        </w:rPr>
      </w:pPr>
      <w:r>
        <w:rPr>
          <w:sz w:val="28"/>
          <w:szCs w:val="28"/>
        </w:rPr>
      </w:r>
    </w:p>
    <w:p>
      <w:pPr>
        <w:pStyle w:val="Style20"/>
        <w:spacing w:lineRule="auto" w:line="240"/>
        <w:ind w:left="0" w:right="0" w:firstLine="280"/>
        <w:jc w:val="center"/>
        <w:rPr>
          <w:b/>
          <w:b/>
          <w:color w:val="000000"/>
          <w:sz w:val="28"/>
          <w:szCs w:val="28"/>
        </w:rPr>
      </w:pPr>
      <w:r>
        <w:rPr>
          <w:b/>
          <w:color w:val="000000"/>
          <w:sz w:val="28"/>
          <w:szCs w:val="28"/>
        </w:rPr>
        <w:t>5. Ключевые показатели муниципального контроля на автомобильном транспорте и их целевые значения</w:t>
      </w:r>
    </w:p>
    <w:p>
      <w:pPr>
        <w:pStyle w:val="11"/>
        <w:spacing w:lineRule="auto" w:line="240"/>
        <w:ind w:left="0" w:right="0" w:hanging="0"/>
        <w:jc w:val="center"/>
        <w:rPr>
          <w:rFonts w:ascii="Times New Roman" w:hAnsi="Times New Roman" w:cs="Times New Roman"/>
          <w:b/>
          <w:b/>
          <w:color w:val="000000"/>
          <w:sz w:val="28"/>
          <w:szCs w:val="28"/>
        </w:rPr>
      </w:pPr>
      <w:r>
        <w:rPr>
          <w:rFonts w:cs="Times New Roman" w:ascii="Times New Roman" w:hAnsi="Times New Roman"/>
          <w:b/>
          <w:color w:val="000000"/>
          <w:sz w:val="28"/>
          <w:szCs w:val="28"/>
        </w:rPr>
      </w:r>
    </w:p>
    <w:p>
      <w:pPr>
        <w:pStyle w:val="11"/>
        <w:tabs>
          <w:tab w:val="clear" w:pos="420"/>
          <w:tab w:val="left" w:pos="851" w:leader="none"/>
        </w:tabs>
        <w:spacing w:lineRule="auto" w:line="240"/>
        <w:ind w:left="0" w:right="0" w:firstLine="420"/>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5.1. 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pPr>
        <w:pStyle w:val="Normal"/>
        <w:tabs>
          <w:tab w:val="clear" w:pos="420"/>
          <w:tab w:val="left" w:pos="851" w:leader="none"/>
        </w:tabs>
        <w:spacing w:lineRule="auto" w:line="240"/>
        <w:ind w:left="0" w:right="0" w:firstLine="420"/>
        <w:jc w:val="both"/>
        <w:rPr>
          <w:rFonts w:ascii="Times New Roman" w:hAnsi="Times New Roman"/>
          <w:color w:val="000000"/>
          <w:sz w:val="28"/>
          <w:szCs w:val="28"/>
        </w:rPr>
      </w:pPr>
      <w:r>
        <w:rPr>
          <w:rFonts w:ascii="Times New Roman" w:hAnsi="Times New Roman"/>
          <w:color w:val="000000"/>
          <w:sz w:val="28"/>
          <w:szCs w:val="28"/>
        </w:rPr>
        <w:t>5.2. Ключевые показатели вида контроля и их целевые значения, индикативные показатели для муниципального контроля на автомобильном транспорте утверждаются Собранием депутатов города Обояни.</w:t>
      </w:r>
    </w:p>
    <w:p>
      <w:pPr>
        <w:pStyle w:val="Style20"/>
        <w:spacing w:lineRule="auto" w:line="240"/>
        <w:ind w:left="0" w:right="0" w:hanging="0"/>
        <w:jc w:val="center"/>
        <w:rPr>
          <w:sz w:val="28"/>
          <w:szCs w:val="28"/>
        </w:rPr>
      </w:pPr>
      <w:r>
        <w:rPr>
          <w:sz w:val="28"/>
          <w:szCs w:val="28"/>
        </w:rPr>
      </w:r>
    </w:p>
    <w:p>
      <w:pPr>
        <w:pStyle w:val="Style20"/>
        <w:spacing w:lineRule="auto" w:line="240"/>
        <w:ind w:left="0" w:right="0" w:hanging="0"/>
        <w:jc w:val="center"/>
        <w:rPr/>
      </w:pPr>
      <w:r>
        <w:rPr>
          <w:rStyle w:val="1"/>
          <w:b/>
          <w:color w:val="000000"/>
          <w:position w:val="0"/>
          <w:sz w:val="28"/>
          <w:sz w:val="28"/>
          <w:szCs w:val="28"/>
          <w:vertAlign w:val="baseline"/>
          <w:lang w:val="ar-SA" w:eastAsia="zh-CN" w:bidi="ar-SA"/>
        </w:rPr>
        <w:t>6. Переходные положения</w:t>
      </w:r>
    </w:p>
    <w:p>
      <w:pPr>
        <w:pStyle w:val="Style20"/>
        <w:spacing w:lineRule="auto" w:line="240"/>
        <w:ind w:left="0" w:right="0" w:hanging="0"/>
        <w:jc w:val="center"/>
        <w:rPr>
          <w:sz w:val="28"/>
          <w:szCs w:val="28"/>
        </w:rPr>
      </w:pPr>
      <w:r>
        <w:rPr>
          <w:sz w:val="28"/>
          <w:szCs w:val="28"/>
        </w:rPr>
      </w:r>
    </w:p>
    <w:p>
      <w:pPr>
        <w:pStyle w:val="ConsPlusNormal"/>
        <w:spacing w:lineRule="auto" w:line="240"/>
        <w:ind w:left="0" w:right="0" w:firstLine="420"/>
        <w:jc w:val="both"/>
        <w:rPr>
          <w:rFonts w:ascii="Times New Roman" w:hAnsi="Times New Roman" w:cs="Times New Roman"/>
          <w:color w:val="000000"/>
          <w:sz w:val="28"/>
          <w:szCs w:val="28"/>
        </w:rPr>
      </w:pPr>
      <w:r>
        <w:rPr>
          <w:rFonts w:cs="Times New Roman" w:ascii="Times New Roman" w:hAnsi="Times New Roman"/>
          <w:color w:val="000000"/>
          <w:sz w:val="28"/>
          <w:szCs w:val="28"/>
        </w:rPr>
        <w:t>До 31 декабря 2023 года информирование контролируемого лица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pPr>
        <w:pStyle w:val="11"/>
        <w:tabs>
          <w:tab w:val="clear" w:pos="420"/>
          <w:tab w:val="left" w:pos="851" w:leader="none"/>
        </w:tabs>
        <w:spacing w:lineRule="auto" w:line="240"/>
        <w:ind w:left="0" w:right="0"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pPr>
      <w:hyperlink r:id="rId8">
        <w:r>
          <w:rPr/>
        </w:r>
      </w:hyperlink>
      <w:bookmarkEnd w:id="0"/>
      <w:bookmarkEnd w:id="1"/>
      <w:bookmarkEnd w:id="2"/>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r>
        <w:br w:type="page"/>
      </w:r>
    </w:p>
    <w:p>
      <w:pPr>
        <w:pStyle w:val="Normal"/>
        <w:spacing w:lineRule="auto" w:line="240"/>
        <w:ind w:left="5103" w:right="0" w:hanging="0"/>
        <w:jc w:val="both"/>
        <w:rPr>
          <w:sz w:val="28"/>
          <w:szCs w:val="28"/>
        </w:rPr>
      </w:pPr>
      <w:r>
        <w:rPr>
          <w:sz w:val="28"/>
          <w:szCs w:val="28"/>
        </w:rPr>
        <w:t>УТВЕРЖДЕНО</w:t>
      </w:r>
    </w:p>
    <w:p>
      <w:pPr>
        <w:pStyle w:val="Normal"/>
        <w:spacing w:lineRule="auto" w:line="240"/>
        <w:ind w:left="5103" w:right="0" w:hanging="0"/>
        <w:jc w:val="both"/>
        <w:rPr>
          <w:sz w:val="28"/>
          <w:szCs w:val="28"/>
        </w:rPr>
      </w:pPr>
      <w:r>
        <w:rPr>
          <w:sz w:val="28"/>
          <w:szCs w:val="28"/>
        </w:rPr>
        <w:t xml:space="preserve">решением Собрания </w:t>
      </w:r>
    </w:p>
    <w:p>
      <w:pPr>
        <w:pStyle w:val="Normal"/>
        <w:spacing w:lineRule="auto" w:line="240"/>
        <w:ind w:left="5103" w:right="0" w:hanging="0"/>
        <w:jc w:val="both"/>
        <w:rPr>
          <w:sz w:val="28"/>
          <w:szCs w:val="28"/>
        </w:rPr>
      </w:pPr>
      <w:r>
        <w:rPr>
          <w:sz w:val="28"/>
          <w:szCs w:val="28"/>
        </w:rPr>
        <w:t xml:space="preserve">депутатов города Обояни </w:t>
      </w:r>
    </w:p>
    <w:p>
      <w:pPr>
        <w:pStyle w:val="Normal"/>
        <w:spacing w:lineRule="auto" w:line="240"/>
        <w:ind w:left="5103" w:right="0" w:hanging="0"/>
        <w:jc w:val="both"/>
        <w:rPr/>
      </w:pPr>
      <w:r>
        <w:rPr>
          <w:sz w:val="28"/>
          <w:szCs w:val="28"/>
        </w:rPr>
        <w:t>от «</w:t>
      </w:r>
      <w:r>
        <w:rPr>
          <w:sz w:val="28"/>
          <w:szCs w:val="28"/>
          <w:u w:val="single"/>
        </w:rPr>
        <w:t>25</w:t>
      </w:r>
      <w:r>
        <w:rPr>
          <w:sz w:val="28"/>
          <w:szCs w:val="28"/>
        </w:rPr>
        <w:t>»</w:t>
      </w:r>
      <w:r>
        <w:rPr>
          <w:sz w:val="28"/>
          <w:szCs w:val="28"/>
          <w:u w:val="single"/>
        </w:rPr>
        <w:t xml:space="preserve"> </w:t>
      </w:r>
      <w:r>
        <w:rPr>
          <w:sz w:val="28"/>
          <w:szCs w:val="28"/>
          <w:u w:val="single"/>
          <w:lang w:val="ru-RU"/>
        </w:rPr>
        <w:t xml:space="preserve">февраля </w:t>
      </w:r>
      <w:r>
        <w:rPr>
          <w:sz w:val="28"/>
          <w:szCs w:val="28"/>
        </w:rPr>
        <w:t xml:space="preserve">2022  г. № </w:t>
      </w:r>
      <w:r>
        <w:rPr>
          <w:sz w:val="28"/>
          <w:szCs w:val="28"/>
        </w:rPr>
        <w:t>124-6-</w:t>
      </w:r>
      <w:r>
        <w:rPr>
          <w:sz w:val="28"/>
          <w:szCs w:val="28"/>
          <w:lang w:val="ru-RU"/>
        </w:rPr>
        <w:t>РС</w:t>
      </w:r>
      <w:r>
        <w:rPr>
          <w:sz w:val="28"/>
          <w:szCs w:val="28"/>
        </w:rPr>
        <w:t xml:space="preserve"> </w:t>
      </w:r>
      <w:r>
        <w:rPr>
          <w:sz w:val="28"/>
          <w:szCs w:val="28"/>
          <w:u w:val="single"/>
        </w:rPr>
        <w:t xml:space="preserve">     </w:t>
      </w:r>
      <w:r>
        <w:rPr>
          <w:u w:val="single"/>
        </w:rPr>
        <w:t xml:space="preserve">     </w:t>
      </w:r>
    </w:p>
    <w:p>
      <w:pPr>
        <w:pStyle w:val="Normal"/>
        <w:spacing w:lineRule="auto" w:line="240"/>
        <w:ind w:left="5103" w:right="0" w:hanging="0"/>
        <w:jc w:val="right"/>
        <w:rPr/>
      </w:pPr>
      <w:r>
        <w:rPr/>
      </w:r>
    </w:p>
    <w:p>
      <w:pPr>
        <w:pStyle w:val="Normal"/>
        <w:spacing w:lineRule="auto" w:line="240"/>
        <w:ind w:left="0" w:right="0" w:hanging="0"/>
        <w:jc w:val="center"/>
        <w:rPr>
          <w:sz w:val="28"/>
          <w:szCs w:val="28"/>
        </w:rPr>
      </w:pPr>
      <w:r>
        <w:rPr>
          <w:sz w:val="28"/>
          <w:szCs w:val="28"/>
        </w:rPr>
        <w:t>Ключевые показатели и их целевые значения для муниципального контроля на автомобильном транспорте, городском наземном электрическом транспорте и в дорожном хозяйстве на территории муниципального образования «город Обоянь» Обоянского района Курской области</w:t>
      </w:r>
    </w:p>
    <w:p>
      <w:pPr>
        <w:pStyle w:val="Normal"/>
        <w:spacing w:lineRule="auto" w:line="240"/>
        <w:ind w:left="0" w:right="-1" w:hanging="0"/>
        <w:jc w:val="center"/>
        <w:rPr>
          <w:b/>
          <w:b/>
          <w:color w:val="000000"/>
        </w:rPr>
      </w:pPr>
      <w:r>
        <w:rPr>
          <w:b/>
          <w:color w:val="000000"/>
        </w:rPr>
      </w:r>
    </w:p>
    <w:tbl>
      <w:tblPr>
        <w:tblW w:w="9968" w:type="dxa"/>
        <w:jc w:val="center"/>
        <w:tblInd w:w="0" w:type="dxa"/>
        <w:tblLayout w:type="fixed"/>
        <w:tblCellMar>
          <w:top w:w="0" w:type="dxa"/>
          <w:left w:w="108" w:type="dxa"/>
          <w:bottom w:w="0" w:type="dxa"/>
          <w:right w:w="108" w:type="dxa"/>
        </w:tblCellMar>
      </w:tblPr>
      <w:tblGrid>
        <w:gridCol w:w="815"/>
        <w:gridCol w:w="7709"/>
        <w:gridCol w:w="1444"/>
      </w:tblGrid>
      <w:tr>
        <w:trPr/>
        <w:tc>
          <w:tcPr>
            <w:tcW w:w="815" w:type="dxa"/>
            <w:tcBorders>
              <w:top w:val="single" w:sz="4" w:space="0" w:color="000000"/>
              <w:left w:val="single" w:sz="4" w:space="0" w:color="000000"/>
              <w:bottom w:val="single" w:sz="4" w:space="0" w:color="000000"/>
            </w:tcBorders>
          </w:tcPr>
          <w:p>
            <w:pPr>
              <w:pStyle w:val="Normal"/>
              <w:widowControl w:val="false"/>
              <w:tabs>
                <w:tab w:val="clear" w:pos="420"/>
              </w:tabs>
              <w:spacing w:lineRule="auto" w:line="240"/>
              <w:ind w:left="0" w:right="-1" w:hanging="0"/>
              <w:jc w:val="center"/>
              <w:rPr>
                <w:b/>
                <w:b/>
                <w:color w:val="000000"/>
              </w:rPr>
            </w:pPr>
            <w:r>
              <w:rPr>
                <w:b/>
                <w:color w:val="000000"/>
              </w:rPr>
              <w:t xml:space="preserve">№ </w:t>
            </w:r>
            <w:r>
              <w:rPr>
                <w:b/>
                <w:color w:val="000000"/>
              </w:rPr>
              <w:t xml:space="preserve">п/п </w:t>
            </w:r>
          </w:p>
        </w:tc>
        <w:tc>
          <w:tcPr>
            <w:tcW w:w="7709" w:type="dxa"/>
            <w:tcBorders>
              <w:top w:val="single" w:sz="4" w:space="0" w:color="000000"/>
              <w:left w:val="single" w:sz="4" w:space="0" w:color="000000"/>
              <w:bottom w:val="single" w:sz="4" w:space="0" w:color="000000"/>
            </w:tcBorders>
          </w:tcPr>
          <w:p>
            <w:pPr>
              <w:pStyle w:val="Normal"/>
              <w:widowControl w:val="false"/>
              <w:tabs>
                <w:tab w:val="clear" w:pos="420"/>
              </w:tabs>
              <w:spacing w:lineRule="auto" w:line="240"/>
              <w:ind w:left="0" w:right="-1" w:hanging="0"/>
              <w:jc w:val="center"/>
              <w:rPr>
                <w:b/>
                <w:b/>
                <w:color w:val="000000"/>
              </w:rPr>
            </w:pPr>
            <w:r>
              <w:rPr>
                <w:b/>
                <w:color w:val="000000"/>
              </w:rPr>
              <w:t>наименование показателя</w:t>
            </w:r>
          </w:p>
        </w:tc>
        <w:tc>
          <w:tcPr>
            <w:tcW w:w="14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420"/>
              </w:tabs>
              <w:spacing w:lineRule="auto" w:line="240"/>
              <w:ind w:left="0" w:right="-1" w:hanging="0"/>
              <w:jc w:val="center"/>
              <w:rPr>
                <w:b/>
                <w:b/>
                <w:color w:val="000000"/>
              </w:rPr>
            </w:pPr>
            <w:r>
              <w:rPr>
                <w:b/>
                <w:color w:val="000000"/>
              </w:rPr>
              <w:t>Целевые значения</w:t>
            </w:r>
          </w:p>
        </w:tc>
      </w:tr>
      <w:tr>
        <w:trPr/>
        <w:tc>
          <w:tcPr>
            <w:tcW w:w="815" w:type="dxa"/>
            <w:tcBorders>
              <w:top w:val="single" w:sz="4" w:space="0" w:color="000000"/>
              <w:left w:val="single" w:sz="4" w:space="0" w:color="000000"/>
              <w:bottom w:val="single" w:sz="4" w:space="0" w:color="000000"/>
            </w:tcBorders>
          </w:tcPr>
          <w:p>
            <w:pPr>
              <w:pStyle w:val="Normal"/>
              <w:widowControl w:val="false"/>
              <w:spacing w:lineRule="auto" w:line="240"/>
              <w:ind w:left="0" w:right="-1" w:hanging="0"/>
              <w:jc w:val="center"/>
              <w:rPr>
                <w:color w:val="000000"/>
              </w:rPr>
            </w:pPr>
            <w:r>
              <w:rPr>
                <w:color w:val="000000"/>
              </w:rPr>
              <w:t>1</w:t>
            </w:r>
          </w:p>
        </w:tc>
        <w:tc>
          <w:tcPr>
            <w:tcW w:w="7709" w:type="dxa"/>
            <w:tcBorders>
              <w:top w:val="single" w:sz="4" w:space="0" w:color="000000"/>
              <w:left w:val="single" w:sz="4" w:space="0" w:color="000000"/>
              <w:bottom w:val="single" w:sz="4" w:space="0" w:color="000000"/>
            </w:tcBorders>
          </w:tcPr>
          <w:p>
            <w:pPr>
              <w:pStyle w:val="Normal"/>
              <w:widowControl w:val="false"/>
              <w:spacing w:lineRule="auto" w:line="240"/>
              <w:ind w:left="0" w:right="-1" w:hanging="0"/>
              <w:rPr>
                <w:color w:val="000000"/>
              </w:rPr>
            </w:pPr>
            <w:r>
              <w:rPr>
                <w:color w:val="000000"/>
              </w:rPr>
              <w:t>Доля заявлений о согласовании с прокуратурой на проведение внеплановых проверок, в согласовании которых было отказано</w:t>
            </w:r>
          </w:p>
        </w:tc>
        <w:tc>
          <w:tcPr>
            <w:tcW w:w="14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left="0" w:right="-1" w:hanging="0"/>
              <w:jc w:val="center"/>
              <w:rPr>
                <w:color w:val="000000"/>
              </w:rPr>
            </w:pPr>
            <w:r>
              <w:rPr>
                <w:color w:val="000000"/>
              </w:rPr>
              <w:t>0%</w:t>
            </w:r>
          </w:p>
        </w:tc>
      </w:tr>
      <w:tr>
        <w:trPr/>
        <w:tc>
          <w:tcPr>
            <w:tcW w:w="815" w:type="dxa"/>
            <w:tcBorders>
              <w:top w:val="single" w:sz="4" w:space="0" w:color="000000"/>
              <w:left w:val="single" w:sz="4" w:space="0" w:color="000000"/>
              <w:bottom w:val="single" w:sz="4" w:space="0" w:color="000000"/>
            </w:tcBorders>
          </w:tcPr>
          <w:p>
            <w:pPr>
              <w:pStyle w:val="Normal"/>
              <w:widowControl w:val="false"/>
              <w:spacing w:lineRule="auto" w:line="240"/>
              <w:ind w:left="0" w:right="-1" w:hanging="0"/>
              <w:jc w:val="center"/>
              <w:rPr>
                <w:color w:val="000000"/>
              </w:rPr>
            </w:pPr>
            <w:r>
              <w:rPr>
                <w:color w:val="000000"/>
              </w:rPr>
              <w:t>2</w:t>
            </w:r>
          </w:p>
        </w:tc>
        <w:tc>
          <w:tcPr>
            <w:tcW w:w="7709" w:type="dxa"/>
            <w:tcBorders>
              <w:top w:val="single" w:sz="4" w:space="0" w:color="000000"/>
              <w:left w:val="single" w:sz="4" w:space="0" w:color="000000"/>
              <w:bottom w:val="single" w:sz="4" w:space="0" w:color="000000"/>
            </w:tcBorders>
          </w:tcPr>
          <w:p>
            <w:pPr>
              <w:pStyle w:val="Normal"/>
              <w:widowControl w:val="false"/>
              <w:spacing w:lineRule="auto" w:line="240"/>
              <w:ind w:left="0" w:right="-1" w:hanging="0"/>
              <w:rPr>
                <w:color w:val="000000"/>
              </w:rPr>
            </w:pPr>
            <w:r>
              <w:rPr>
                <w:color w:val="000000"/>
              </w:rPr>
              <w:t>Доля проверок, на результаты которых были поданы жалобы</w:t>
            </w:r>
          </w:p>
        </w:tc>
        <w:tc>
          <w:tcPr>
            <w:tcW w:w="14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left="0" w:right="-1" w:hanging="0"/>
              <w:jc w:val="center"/>
              <w:rPr>
                <w:color w:val="000000"/>
              </w:rPr>
            </w:pPr>
            <w:r>
              <w:rPr>
                <w:color w:val="000000"/>
              </w:rPr>
              <w:t>0%</w:t>
            </w:r>
          </w:p>
        </w:tc>
      </w:tr>
      <w:tr>
        <w:trPr/>
        <w:tc>
          <w:tcPr>
            <w:tcW w:w="815" w:type="dxa"/>
            <w:tcBorders>
              <w:top w:val="single" w:sz="4" w:space="0" w:color="000000"/>
              <w:left w:val="single" w:sz="4" w:space="0" w:color="000000"/>
              <w:bottom w:val="single" w:sz="4" w:space="0" w:color="000000"/>
            </w:tcBorders>
          </w:tcPr>
          <w:p>
            <w:pPr>
              <w:pStyle w:val="Normal"/>
              <w:widowControl w:val="false"/>
              <w:ind w:left="0" w:right="-1" w:hanging="0"/>
              <w:jc w:val="center"/>
              <w:rPr>
                <w:color w:val="000000"/>
              </w:rPr>
            </w:pPr>
            <w:r>
              <w:rPr>
                <w:color w:val="000000"/>
              </w:rPr>
              <w:t>3</w:t>
            </w:r>
          </w:p>
        </w:tc>
        <w:tc>
          <w:tcPr>
            <w:tcW w:w="7709" w:type="dxa"/>
            <w:tcBorders>
              <w:top w:val="single" w:sz="4" w:space="0" w:color="000000"/>
              <w:left w:val="single" w:sz="4" w:space="0" w:color="000000"/>
              <w:bottom w:val="single" w:sz="4" w:space="0" w:color="000000"/>
            </w:tcBorders>
          </w:tcPr>
          <w:p>
            <w:pPr>
              <w:pStyle w:val="Normal"/>
              <w:widowControl w:val="false"/>
              <w:ind w:left="0" w:right="-1" w:hanging="0"/>
              <w:rPr>
                <w:color w:val="000000"/>
              </w:rPr>
            </w:pPr>
            <w:r>
              <w:rPr>
                <w:color w:val="000000"/>
              </w:rPr>
              <w:t>Доля проверок, результаты которых признаны недействительными</w:t>
            </w:r>
          </w:p>
        </w:tc>
        <w:tc>
          <w:tcPr>
            <w:tcW w:w="1444" w:type="dxa"/>
            <w:tcBorders>
              <w:top w:val="single" w:sz="4" w:space="0" w:color="000000"/>
              <w:left w:val="single" w:sz="4" w:space="0" w:color="000000"/>
              <w:bottom w:val="single" w:sz="4" w:space="0" w:color="000000"/>
              <w:right w:val="single" w:sz="4" w:space="0" w:color="000000"/>
            </w:tcBorders>
          </w:tcPr>
          <w:p>
            <w:pPr>
              <w:pStyle w:val="Normal"/>
              <w:widowControl w:val="false"/>
              <w:ind w:left="0" w:right="-1" w:hanging="0"/>
              <w:jc w:val="center"/>
              <w:rPr>
                <w:color w:val="000000"/>
              </w:rPr>
            </w:pPr>
            <w:r>
              <w:rPr>
                <w:color w:val="000000"/>
              </w:rPr>
              <w:t>0%</w:t>
            </w:r>
          </w:p>
        </w:tc>
      </w:tr>
      <w:tr>
        <w:trPr/>
        <w:tc>
          <w:tcPr>
            <w:tcW w:w="815" w:type="dxa"/>
            <w:tcBorders>
              <w:top w:val="single" w:sz="4" w:space="0" w:color="000000"/>
              <w:left w:val="single" w:sz="4" w:space="0" w:color="000000"/>
              <w:bottom w:val="single" w:sz="4" w:space="0" w:color="000000"/>
            </w:tcBorders>
          </w:tcPr>
          <w:p>
            <w:pPr>
              <w:pStyle w:val="Normal"/>
              <w:widowControl w:val="false"/>
              <w:ind w:left="0" w:right="-1" w:hanging="0"/>
              <w:jc w:val="center"/>
              <w:rPr>
                <w:color w:val="000000"/>
              </w:rPr>
            </w:pPr>
            <w:r>
              <w:rPr>
                <w:color w:val="000000"/>
              </w:rPr>
              <w:t>4</w:t>
            </w:r>
          </w:p>
        </w:tc>
        <w:tc>
          <w:tcPr>
            <w:tcW w:w="7709" w:type="dxa"/>
            <w:tcBorders>
              <w:top w:val="single" w:sz="4" w:space="0" w:color="000000"/>
              <w:left w:val="single" w:sz="4" w:space="0" w:color="000000"/>
              <w:bottom w:val="single" w:sz="4" w:space="0" w:color="000000"/>
            </w:tcBorders>
          </w:tcPr>
          <w:p>
            <w:pPr>
              <w:pStyle w:val="Normal"/>
              <w:widowControl w:val="false"/>
              <w:ind w:left="0" w:right="-1" w:hanging="0"/>
              <w:rPr>
                <w:color w:val="000000"/>
              </w:rPr>
            </w:pPr>
            <w:r>
              <w:rPr>
                <w:color w:val="000000"/>
              </w:rPr>
              <w:t>Доля внеплановых контрольных мероприятий, по результатам которых не было выявлено нарушений, с которыми связано причинение вреда (ущерба) охраняемым законом ценностям</w:t>
            </w:r>
          </w:p>
        </w:tc>
        <w:tc>
          <w:tcPr>
            <w:tcW w:w="1444" w:type="dxa"/>
            <w:tcBorders>
              <w:top w:val="single" w:sz="4" w:space="0" w:color="000000"/>
              <w:left w:val="single" w:sz="4" w:space="0" w:color="000000"/>
              <w:bottom w:val="single" w:sz="4" w:space="0" w:color="000000"/>
              <w:right w:val="single" w:sz="4" w:space="0" w:color="000000"/>
            </w:tcBorders>
          </w:tcPr>
          <w:p>
            <w:pPr>
              <w:pStyle w:val="Normal"/>
              <w:widowControl w:val="false"/>
              <w:ind w:left="0" w:right="-1" w:hanging="0"/>
              <w:jc w:val="center"/>
              <w:rPr>
                <w:color w:val="000000"/>
              </w:rPr>
            </w:pPr>
            <w:r>
              <w:rPr>
                <w:color w:val="000000"/>
              </w:rPr>
              <w:t>не более 10%</w:t>
            </w:r>
          </w:p>
        </w:tc>
      </w:tr>
      <w:tr>
        <w:trPr/>
        <w:tc>
          <w:tcPr>
            <w:tcW w:w="815" w:type="dxa"/>
            <w:tcBorders>
              <w:top w:val="single" w:sz="4" w:space="0" w:color="000000"/>
              <w:left w:val="single" w:sz="4" w:space="0" w:color="000000"/>
              <w:bottom w:val="single" w:sz="4" w:space="0" w:color="000000"/>
            </w:tcBorders>
          </w:tcPr>
          <w:p>
            <w:pPr>
              <w:pStyle w:val="Normal"/>
              <w:widowControl w:val="false"/>
              <w:ind w:left="0" w:right="-1" w:hanging="0"/>
              <w:jc w:val="center"/>
              <w:rPr>
                <w:color w:val="000000"/>
              </w:rPr>
            </w:pPr>
            <w:r>
              <w:rPr>
                <w:color w:val="000000"/>
              </w:rPr>
              <w:t>5</w:t>
            </w:r>
          </w:p>
        </w:tc>
        <w:tc>
          <w:tcPr>
            <w:tcW w:w="7709" w:type="dxa"/>
            <w:tcBorders>
              <w:top w:val="single" w:sz="4" w:space="0" w:color="000000"/>
              <w:left w:val="single" w:sz="4" w:space="0" w:color="000000"/>
              <w:bottom w:val="single" w:sz="4" w:space="0" w:color="000000"/>
            </w:tcBorders>
          </w:tcPr>
          <w:p>
            <w:pPr>
              <w:pStyle w:val="Normal"/>
              <w:widowControl w:val="false"/>
              <w:ind w:left="0" w:right="-1" w:hanging="0"/>
              <w:rPr>
                <w:color w:val="000000"/>
              </w:rPr>
            </w:pPr>
            <w:r>
              <w:rPr>
                <w:color w:val="000000"/>
              </w:rPr>
              <w:t>Доля проведённых профилактических мероприятий</w:t>
            </w:r>
          </w:p>
        </w:tc>
        <w:tc>
          <w:tcPr>
            <w:tcW w:w="1444" w:type="dxa"/>
            <w:tcBorders>
              <w:top w:val="single" w:sz="4" w:space="0" w:color="000000"/>
              <w:left w:val="single" w:sz="4" w:space="0" w:color="000000"/>
              <w:bottom w:val="single" w:sz="4" w:space="0" w:color="000000"/>
              <w:right w:val="single" w:sz="4" w:space="0" w:color="000000"/>
            </w:tcBorders>
          </w:tcPr>
          <w:p>
            <w:pPr>
              <w:pStyle w:val="Normal"/>
              <w:widowControl w:val="false"/>
              <w:ind w:left="0" w:right="-1" w:hanging="0"/>
              <w:jc w:val="center"/>
              <w:rPr>
                <w:color w:val="000000"/>
              </w:rPr>
            </w:pPr>
            <w:r>
              <w:rPr>
                <w:color w:val="000000"/>
              </w:rPr>
              <w:t>100%</w:t>
            </w:r>
          </w:p>
        </w:tc>
      </w:tr>
    </w:tbl>
    <w:p>
      <w:pPr>
        <w:pStyle w:val="Normal"/>
        <w:widowControl w:val="false"/>
        <w:ind w:left="0" w:right="-1" w:hanging="0"/>
        <w:jc w:val="center"/>
        <w:rPr>
          <w:b/>
          <w:b/>
          <w:color w:val="000000"/>
        </w:rPr>
      </w:pPr>
      <w:r>
        <w:rPr>
          <w:b/>
          <w:color w:val="000000"/>
        </w:rPr>
      </w:r>
    </w:p>
    <w:p>
      <w:pPr>
        <w:pStyle w:val="Normal"/>
        <w:ind w:left="0" w:right="0" w:hanging="0"/>
        <w:jc w:val="center"/>
        <w:rPr>
          <w:sz w:val="28"/>
          <w:szCs w:val="28"/>
        </w:rPr>
      </w:pPr>
      <w:r>
        <w:rPr>
          <w:sz w:val="28"/>
          <w:szCs w:val="28"/>
        </w:rPr>
        <w:t>Индикативные показатели для муниципального контроля на автомобильном транспорте, городском наземном электрическом транспорте и в дорожном хозяйстве на территории муниципального образования «город Обоянь» Обоянского района Курской области</w:t>
      </w:r>
    </w:p>
    <w:p>
      <w:pPr>
        <w:pStyle w:val="Normal"/>
        <w:ind w:left="0" w:right="0" w:hanging="0"/>
        <w:jc w:val="center"/>
        <w:rPr/>
      </w:pPr>
      <w:r>
        <w:rPr/>
      </w:r>
    </w:p>
    <w:tbl>
      <w:tblPr>
        <w:tblW w:w="9968" w:type="dxa"/>
        <w:jc w:val="center"/>
        <w:tblInd w:w="0" w:type="dxa"/>
        <w:tblLayout w:type="fixed"/>
        <w:tblCellMar>
          <w:top w:w="0" w:type="dxa"/>
          <w:left w:w="108" w:type="dxa"/>
          <w:bottom w:w="0" w:type="dxa"/>
          <w:right w:w="108" w:type="dxa"/>
        </w:tblCellMar>
      </w:tblPr>
      <w:tblGrid>
        <w:gridCol w:w="670"/>
        <w:gridCol w:w="2959"/>
        <w:gridCol w:w="2841"/>
        <w:gridCol w:w="1335"/>
        <w:gridCol w:w="2163"/>
      </w:tblGrid>
      <w:tr>
        <w:trPr/>
        <w:tc>
          <w:tcPr>
            <w:tcW w:w="670" w:type="dxa"/>
            <w:tcBorders>
              <w:top w:val="single" w:sz="4" w:space="0" w:color="000000"/>
              <w:left w:val="single" w:sz="4" w:space="0" w:color="000000"/>
              <w:bottom w:val="single" w:sz="4" w:space="0" w:color="000000"/>
            </w:tcBorders>
          </w:tcPr>
          <w:p>
            <w:pPr>
              <w:pStyle w:val="Normal"/>
              <w:widowControl w:val="false"/>
              <w:tabs>
                <w:tab w:val="clear" w:pos="420"/>
              </w:tabs>
              <w:ind w:left="0" w:right="-1" w:hanging="0"/>
              <w:jc w:val="center"/>
              <w:rPr>
                <w:b/>
                <w:b/>
                <w:color w:val="000000"/>
              </w:rPr>
            </w:pPr>
            <w:r>
              <w:rPr>
                <w:b/>
                <w:color w:val="000000"/>
              </w:rPr>
              <w:t xml:space="preserve">№ </w:t>
            </w:r>
            <w:r>
              <w:rPr>
                <w:b/>
                <w:color w:val="000000"/>
              </w:rPr>
              <w:t>п/п</w:t>
            </w:r>
          </w:p>
        </w:tc>
        <w:tc>
          <w:tcPr>
            <w:tcW w:w="2959" w:type="dxa"/>
            <w:tcBorders>
              <w:top w:val="single" w:sz="4" w:space="0" w:color="000000"/>
              <w:left w:val="single" w:sz="4" w:space="0" w:color="000000"/>
              <w:bottom w:val="single" w:sz="4" w:space="0" w:color="000000"/>
            </w:tcBorders>
          </w:tcPr>
          <w:p>
            <w:pPr>
              <w:pStyle w:val="Normal"/>
              <w:widowControl w:val="false"/>
              <w:tabs>
                <w:tab w:val="clear" w:pos="420"/>
              </w:tabs>
              <w:ind w:left="0" w:right="-1" w:hanging="0"/>
              <w:jc w:val="center"/>
              <w:rPr>
                <w:b/>
                <w:b/>
                <w:color w:val="000000"/>
              </w:rPr>
            </w:pPr>
            <w:r>
              <w:rPr>
                <w:b/>
                <w:color w:val="000000"/>
              </w:rPr>
              <w:t>Наименование показателя</w:t>
            </w:r>
          </w:p>
        </w:tc>
        <w:tc>
          <w:tcPr>
            <w:tcW w:w="2841" w:type="dxa"/>
            <w:tcBorders>
              <w:top w:val="single" w:sz="4" w:space="0" w:color="000000"/>
              <w:left w:val="single" w:sz="4" w:space="0" w:color="000000"/>
              <w:bottom w:val="single" w:sz="4" w:space="0" w:color="000000"/>
            </w:tcBorders>
          </w:tcPr>
          <w:p>
            <w:pPr>
              <w:pStyle w:val="Normal"/>
              <w:widowControl w:val="false"/>
              <w:tabs>
                <w:tab w:val="clear" w:pos="420"/>
              </w:tabs>
              <w:ind w:left="0" w:right="-1" w:hanging="0"/>
              <w:jc w:val="center"/>
              <w:rPr>
                <w:b/>
                <w:b/>
                <w:color w:val="000000"/>
              </w:rPr>
            </w:pPr>
            <w:r>
              <w:rPr>
                <w:b/>
                <w:color w:val="000000"/>
              </w:rPr>
              <w:t>Формула расчёта</w:t>
            </w:r>
          </w:p>
        </w:tc>
        <w:tc>
          <w:tcPr>
            <w:tcW w:w="1335" w:type="dxa"/>
            <w:tcBorders>
              <w:top w:val="single" w:sz="4" w:space="0" w:color="000000"/>
              <w:left w:val="single" w:sz="4" w:space="0" w:color="000000"/>
              <w:bottom w:val="single" w:sz="4" w:space="0" w:color="000000"/>
            </w:tcBorders>
          </w:tcPr>
          <w:p>
            <w:pPr>
              <w:pStyle w:val="Normal"/>
              <w:widowControl w:val="false"/>
              <w:tabs>
                <w:tab w:val="clear" w:pos="420"/>
              </w:tabs>
              <w:ind w:left="0" w:right="-1" w:hanging="0"/>
              <w:jc w:val="center"/>
              <w:rPr>
                <w:b/>
                <w:b/>
                <w:color w:val="000000"/>
              </w:rPr>
            </w:pPr>
            <w:r>
              <w:rPr>
                <w:b/>
                <w:color w:val="000000"/>
              </w:rPr>
              <w:t>ед. измерения</w:t>
            </w:r>
          </w:p>
        </w:tc>
        <w:tc>
          <w:tcPr>
            <w:tcW w:w="21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420"/>
              </w:tabs>
              <w:ind w:left="0" w:right="-1" w:hanging="0"/>
              <w:jc w:val="center"/>
              <w:rPr>
                <w:b/>
                <w:b/>
                <w:color w:val="000000"/>
              </w:rPr>
            </w:pPr>
            <w:r>
              <w:rPr>
                <w:b/>
                <w:color w:val="000000"/>
              </w:rPr>
              <w:t>Источник данных</w:t>
            </w:r>
          </w:p>
        </w:tc>
      </w:tr>
      <w:tr>
        <w:trPr/>
        <w:tc>
          <w:tcPr>
            <w:tcW w:w="670" w:type="dxa"/>
            <w:tcBorders>
              <w:top w:val="single" w:sz="4" w:space="0" w:color="000000"/>
              <w:left w:val="single" w:sz="4" w:space="0" w:color="000000"/>
              <w:bottom w:val="single" w:sz="4" w:space="0" w:color="000000"/>
            </w:tcBorders>
          </w:tcPr>
          <w:p>
            <w:pPr>
              <w:pStyle w:val="Normal"/>
              <w:widowControl w:val="false"/>
              <w:ind w:left="0" w:right="-1" w:hanging="0"/>
              <w:jc w:val="center"/>
              <w:rPr>
                <w:color w:val="000000"/>
              </w:rPr>
            </w:pPr>
            <w:r>
              <w:rPr>
                <w:color w:val="000000"/>
              </w:rPr>
              <w:t>1.</w:t>
            </w:r>
          </w:p>
        </w:tc>
        <w:tc>
          <w:tcPr>
            <w:tcW w:w="2959" w:type="dxa"/>
            <w:tcBorders>
              <w:top w:val="single" w:sz="4" w:space="0" w:color="000000"/>
              <w:left w:val="single" w:sz="4" w:space="0" w:color="000000"/>
              <w:bottom w:val="single" w:sz="4" w:space="0" w:color="000000"/>
            </w:tcBorders>
          </w:tcPr>
          <w:p>
            <w:pPr>
              <w:pStyle w:val="Normal"/>
              <w:widowControl w:val="false"/>
              <w:ind w:left="0" w:right="-1" w:hanging="0"/>
              <w:jc w:val="center"/>
              <w:rPr>
                <w:color w:val="000000"/>
              </w:rPr>
            </w:pPr>
            <w:r>
              <w:rPr>
                <w:color w:val="000000"/>
              </w:rPr>
              <w:t>Количество проведённых внеплановых проверок</w:t>
            </w:r>
          </w:p>
        </w:tc>
        <w:tc>
          <w:tcPr>
            <w:tcW w:w="2841" w:type="dxa"/>
            <w:tcBorders>
              <w:top w:val="single" w:sz="4" w:space="0" w:color="000000"/>
              <w:left w:val="single" w:sz="4" w:space="0" w:color="000000"/>
              <w:bottom w:val="single" w:sz="4" w:space="0" w:color="000000"/>
            </w:tcBorders>
          </w:tcPr>
          <w:p>
            <w:pPr>
              <w:pStyle w:val="Normal"/>
              <w:widowControl w:val="false"/>
              <w:ind w:left="0" w:right="-1" w:hanging="0"/>
              <w:jc w:val="center"/>
              <w:rPr>
                <w:color w:val="000000"/>
              </w:rPr>
            </w:pPr>
            <w:r>
              <w:rPr>
                <w:color w:val="000000"/>
              </w:rPr>
            </w:r>
          </w:p>
        </w:tc>
        <w:tc>
          <w:tcPr>
            <w:tcW w:w="1335" w:type="dxa"/>
            <w:tcBorders>
              <w:top w:val="single" w:sz="4" w:space="0" w:color="000000"/>
              <w:left w:val="single" w:sz="4" w:space="0" w:color="000000"/>
              <w:bottom w:val="single" w:sz="4" w:space="0" w:color="000000"/>
            </w:tcBorders>
          </w:tcPr>
          <w:p>
            <w:pPr>
              <w:pStyle w:val="Normal"/>
              <w:widowControl w:val="false"/>
              <w:ind w:left="0" w:right="-1" w:hanging="0"/>
              <w:jc w:val="center"/>
              <w:rPr>
                <w:color w:val="000000"/>
              </w:rPr>
            </w:pPr>
            <w:r>
              <w:rPr>
                <w:color w:val="000000"/>
              </w:rPr>
              <w:t>шт.</w:t>
            </w:r>
          </w:p>
        </w:tc>
        <w:tc>
          <w:tcPr>
            <w:tcW w:w="2163" w:type="dxa"/>
            <w:tcBorders>
              <w:top w:val="single" w:sz="4" w:space="0" w:color="000000"/>
              <w:left w:val="single" w:sz="4" w:space="0" w:color="000000"/>
              <w:bottom w:val="single" w:sz="4" w:space="0" w:color="000000"/>
              <w:right w:val="single" w:sz="4" w:space="0" w:color="000000"/>
            </w:tcBorders>
          </w:tcPr>
          <w:p>
            <w:pPr>
              <w:pStyle w:val="Normal"/>
              <w:widowControl w:val="false"/>
              <w:ind w:left="0" w:right="-1" w:hanging="0"/>
              <w:jc w:val="center"/>
              <w:rPr>
                <w:color w:val="000000"/>
              </w:rPr>
            </w:pPr>
            <w:r>
              <w:rPr>
                <w:color w:val="000000"/>
              </w:rPr>
              <w:t>Распоряжения о проведении внеплановой проверки</w:t>
            </w:r>
          </w:p>
        </w:tc>
      </w:tr>
      <w:tr>
        <w:trPr/>
        <w:tc>
          <w:tcPr>
            <w:tcW w:w="670" w:type="dxa"/>
            <w:tcBorders>
              <w:top w:val="single" w:sz="4" w:space="0" w:color="000000"/>
              <w:left w:val="single" w:sz="4" w:space="0" w:color="000000"/>
              <w:bottom w:val="single" w:sz="4" w:space="0" w:color="000000"/>
            </w:tcBorders>
          </w:tcPr>
          <w:p>
            <w:pPr>
              <w:pStyle w:val="Normal"/>
              <w:widowControl w:val="false"/>
              <w:ind w:left="0" w:right="-1" w:hanging="0"/>
              <w:jc w:val="center"/>
              <w:rPr>
                <w:color w:val="000000"/>
              </w:rPr>
            </w:pPr>
            <w:r>
              <w:rPr>
                <w:color w:val="000000"/>
              </w:rPr>
              <w:t>2.</w:t>
            </w:r>
          </w:p>
        </w:tc>
        <w:tc>
          <w:tcPr>
            <w:tcW w:w="2959" w:type="dxa"/>
            <w:tcBorders>
              <w:top w:val="single" w:sz="4" w:space="0" w:color="000000"/>
              <w:left w:val="single" w:sz="4" w:space="0" w:color="000000"/>
              <w:bottom w:val="single" w:sz="4" w:space="0" w:color="000000"/>
            </w:tcBorders>
          </w:tcPr>
          <w:p>
            <w:pPr>
              <w:pStyle w:val="Normal"/>
              <w:widowControl w:val="false"/>
              <w:ind w:left="0" w:right="-1" w:hanging="0"/>
              <w:jc w:val="center"/>
              <w:rPr>
                <w:color w:val="000000"/>
              </w:rPr>
            </w:pPr>
            <w:r>
              <w:rPr>
                <w:color w:val="000000"/>
              </w:rPr>
              <w:t>Доля заявлений о согласовании с прокуратурой на проведение внеплановых проверок, в согласовании которых было отказано</w:t>
            </w:r>
          </w:p>
        </w:tc>
        <w:tc>
          <w:tcPr>
            <w:tcW w:w="2841" w:type="dxa"/>
            <w:tcBorders>
              <w:top w:val="single" w:sz="4" w:space="0" w:color="000000"/>
              <w:left w:val="single" w:sz="4" w:space="0" w:color="000000"/>
              <w:bottom w:val="single" w:sz="4" w:space="0" w:color="000000"/>
            </w:tcBorders>
          </w:tcPr>
          <w:p>
            <w:pPr>
              <w:pStyle w:val="Normal"/>
              <w:widowControl w:val="false"/>
              <w:ind w:left="0" w:right="-1" w:hanging="0"/>
              <w:jc w:val="center"/>
              <w:rPr>
                <w:color w:val="000000"/>
              </w:rPr>
            </w:pPr>
            <w:r>
              <w:rPr>
                <w:color w:val="000000"/>
              </w:rPr>
              <w:t>З=ОС/Впр*100%, где З-доля заявлений, ОС – отказ в согласовании, Впр – направленные в прокуратуру заявления о согласовании внеплановой проверки</w:t>
            </w:r>
          </w:p>
        </w:tc>
        <w:tc>
          <w:tcPr>
            <w:tcW w:w="1335" w:type="dxa"/>
            <w:tcBorders>
              <w:top w:val="single" w:sz="4" w:space="0" w:color="000000"/>
              <w:left w:val="single" w:sz="4" w:space="0" w:color="000000"/>
              <w:bottom w:val="single" w:sz="4" w:space="0" w:color="000000"/>
            </w:tcBorders>
          </w:tcPr>
          <w:p>
            <w:pPr>
              <w:pStyle w:val="Normal"/>
              <w:widowControl w:val="false"/>
              <w:ind w:left="0" w:right="-1" w:hanging="0"/>
              <w:jc w:val="center"/>
              <w:rPr>
                <w:color w:val="000000"/>
              </w:rPr>
            </w:pPr>
            <w:r>
              <w:rPr>
                <w:color w:val="000000"/>
              </w:rPr>
              <w:t>%</w:t>
            </w:r>
          </w:p>
        </w:tc>
        <w:tc>
          <w:tcPr>
            <w:tcW w:w="2163" w:type="dxa"/>
            <w:tcBorders>
              <w:top w:val="single" w:sz="4" w:space="0" w:color="000000"/>
              <w:left w:val="single" w:sz="4" w:space="0" w:color="000000"/>
              <w:bottom w:val="single" w:sz="4" w:space="0" w:color="000000"/>
              <w:right w:val="single" w:sz="4" w:space="0" w:color="000000"/>
            </w:tcBorders>
          </w:tcPr>
          <w:p>
            <w:pPr>
              <w:pStyle w:val="Normal"/>
              <w:widowControl w:val="false"/>
              <w:ind w:left="0" w:right="-1" w:hanging="0"/>
              <w:jc w:val="center"/>
              <w:rPr>
                <w:color w:val="000000"/>
              </w:rPr>
            </w:pPr>
            <w:r>
              <w:rPr>
                <w:color w:val="000000"/>
              </w:rPr>
              <w:t>отказ прокуратуры в согласовании</w:t>
            </w:r>
          </w:p>
        </w:tc>
      </w:tr>
      <w:tr>
        <w:trPr/>
        <w:tc>
          <w:tcPr>
            <w:tcW w:w="670" w:type="dxa"/>
            <w:tcBorders>
              <w:top w:val="single" w:sz="4" w:space="0" w:color="000000"/>
              <w:left w:val="single" w:sz="4" w:space="0" w:color="000000"/>
              <w:bottom w:val="single" w:sz="4" w:space="0" w:color="000000"/>
            </w:tcBorders>
          </w:tcPr>
          <w:p>
            <w:pPr>
              <w:pStyle w:val="Normal"/>
              <w:widowControl w:val="false"/>
              <w:ind w:left="0" w:right="-1" w:hanging="0"/>
              <w:jc w:val="center"/>
              <w:rPr>
                <w:color w:val="000000"/>
              </w:rPr>
            </w:pPr>
            <w:r>
              <w:rPr>
                <w:color w:val="000000"/>
              </w:rPr>
              <w:t>3.</w:t>
            </w:r>
          </w:p>
        </w:tc>
        <w:tc>
          <w:tcPr>
            <w:tcW w:w="2959" w:type="dxa"/>
            <w:tcBorders>
              <w:top w:val="single" w:sz="4" w:space="0" w:color="000000"/>
              <w:left w:val="single" w:sz="4" w:space="0" w:color="000000"/>
              <w:bottom w:val="single" w:sz="4" w:space="0" w:color="000000"/>
            </w:tcBorders>
          </w:tcPr>
          <w:p>
            <w:pPr>
              <w:pStyle w:val="Normal"/>
              <w:widowControl w:val="false"/>
              <w:ind w:left="0" w:right="-1" w:hanging="0"/>
              <w:jc w:val="center"/>
              <w:rPr>
                <w:color w:val="000000"/>
              </w:rPr>
            </w:pPr>
            <w:r>
              <w:rPr>
                <w:color w:val="000000"/>
              </w:rPr>
              <w:t>Доля проверок, на результаты которых были поданы жалобы</w:t>
            </w:r>
          </w:p>
        </w:tc>
        <w:tc>
          <w:tcPr>
            <w:tcW w:w="2841" w:type="dxa"/>
            <w:tcBorders>
              <w:top w:val="single" w:sz="4" w:space="0" w:color="000000"/>
              <w:left w:val="single" w:sz="4" w:space="0" w:color="000000"/>
              <w:bottom w:val="single" w:sz="4" w:space="0" w:color="000000"/>
            </w:tcBorders>
          </w:tcPr>
          <w:p>
            <w:pPr>
              <w:pStyle w:val="Normal"/>
              <w:widowControl w:val="false"/>
              <w:ind w:left="0" w:right="-1" w:hanging="0"/>
              <w:jc w:val="center"/>
              <w:rPr>
                <w:color w:val="000000"/>
              </w:rPr>
            </w:pPr>
            <w:r>
              <w:rPr>
                <w:color w:val="000000"/>
              </w:rPr>
              <w:t>Дп=Ж/Впр*100%, где Дп – доля проверок, Ж- поданные жалобы, Впр –проведенные внеплановые проверки</w:t>
            </w:r>
          </w:p>
        </w:tc>
        <w:tc>
          <w:tcPr>
            <w:tcW w:w="1335" w:type="dxa"/>
            <w:tcBorders>
              <w:top w:val="single" w:sz="4" w:space="0" w:color="000000"/>
              <w:left w:val="single" w:sz="4" w:space="0" w:color="000000"/>
              <w:bottom w:val="single" w:sz="4" w:space="0" w:color="000000"/>
            </w:tcBorders>
          </w:tcPr>
          <w:p>
            <w:pPr>
              <w:pStyle w:val="Normal"/>
              <w:widowControl w:val="false"/>
              <w:ind w:left="0" w:right="-1" w:hanging="0"/>
              <w:jc w:val="center"/>
              <w:rPr>
                <w:color w:val="000000"/>
              </w:rPr>
            </w:pPr>
            <w:r>
              <w:rPr>
                <w:color w:val="000000"/>
              </w:rPr>
              <w:t>%</w:t>
            </w:r>
          </w:p>
        </w:tc>
        <w:tc>
          <w:tcPr>
            <w:tcW w:w="2163" w:type="dxa"/>
            <w:tcBorders>
              <w:top w:val="single" w:sz="4" w:space="0" w:color="000000"/>
              <w:left w:val="single" w:sz="4" w:space="0" w:color="000000"/>
              <w:bottom w:val="single" w:sz="4" w:space="0" w:color="000000"/>
              <w:right w:val="single" w:sz="4" w:space="0" w:color="000000"/>
            </w:tcBorders>
          </w:tcPr>
          <w:p>
            <w:pPr>
              <w:pStyle w:val="Normal"/>
              <w:widowControl w:val="false"/>
              <w:ind w:left="0" w:right="-1" w:hanging="0"/>
              <w:jc w:val="center"/>
              <w:rPr>
                <w:color w:val="000000"/>
              </w:rPr>
            </w:pPr>
            <w:r>
              <w:rPr>
                <w:color w:val="000000"/>
              </w:rPr>
              <w:t>поданные в орган муниципального контроля жалобы</w:t>
            </w:r>
          </w:p>
        </w:tc>
      </w:tr>
      <w:tr>
        <w:trPr/>
        <w:tc>
          <w:tcPr>
            <w:tcW w:w="670" w:type="dxa"/>
            <w:tcBorders>
              <w:top w:val="single" w:sz="4" w:space="0" w:color="000000"/>
              <w:left w:val="single" w:sz="4" w:space="0" w:color="000000"/>
              <w:bottom w:val="single" w:sz="4" w:space="0" w:color="000000"/>
            </w:tcBorders>
          </w:tcPr>
          <w:p>
            <w:pPr>
              <w:pStyle w:val="Normal"/>
              <w:widowControl w:val="false"/>
              <w:ind w:left="0" w:right="-1" w:hanging="0"/>
              <w:jc w:val="center"/>
              <w:rPr>
                <w:color w:val="000000"/>
              </w:rPr>
            </w:pPr>
            <w:r>
              <w:rPr>
                <w:color w:val="000000"/>
              </w:rPr>
              <w:t>4.</w:t>
            </w:r>
          </w:p>
        </w:tc>
        <w:tc>
          <w:tcPr>
            <w:tcW w:w="2959" w:type="dxa"/>
            <w:tcBorders>
              <w:top w:val="single" w:sz="4" w:space="0" w:color="000000"/>
              <w:left w:val="single" w:sz="4" w:space="0" w:color="000000"/>
              <w:bottom w:val="single" w:sz="4" w:space="0" w:color="000000"/>
            </w:tcBorders>
          </w:tcPr>
          <w:p>
            <w:pPr>
              <w:pStyle w:val="Normal"/>
              <w:widowControl w:val="false"/>
              <w:ind w:left="0" w:right="-1" w:hanging="0"/>
              <w:jc w:val="center"/>
              <w:rPr>
                <w:color w:val="000000"/>
              </w:rPr>
            </w:pPr>
            <w:r>
              <w:rPr>
                <w:color w:val="000000"/>
              </w:rPr>
              <w:t>Доля проверок, результаты которых признаны недействительными</w:t>
            </w:r>
          </w:p>
        </w:tc>
        <w:tc>
          <w:tcPr>
            <w:tcW w:w="2841" w:type="dxa"/>
            <w:tcBorders>
              <w:top w:val="single" w:sz="4" w:space="0" w:color="000000"/>
              <w:left w:val="single" w:sz="4" w:space="0" w:color="000000"/>
              <w:bottom w:val="single" w:sz="4" w:space="0" w:color="000000"/>
            </w:tcBorders>
          </w:tcPr>
          <w:p>
            <w:pPr>
              <w:pStyle w:val="Normal"/>
              <w:widowControl w:val="false"/>
              <w:ind w:left="0" w:right="-1" w:hanging="0"/>
              <w:jc w:val="center"/>
              <w:rPr/>
            </w:pPr>
            <w:r>
              <w:rPr>
                <w:color w:val="000000"/>
              </w:rPr>
              <w:t>Дп=Нр/Впр*100%, где Дп – доля проверок, Нр- недействительные результаты, Впр –проведенные внеплановые проверки</w:t>
            </w:r>
          </w:p>
        </w:tc>
        <w:tc>
          <w:tcPr>
            <w:tcW w:w="1335" w:type="dxa"/>
            <w:tcBorders>
              <w:top w:val="single" w:sz="4" w:space="0" w:color="000000"/>
              <w:left w:val="single" w:sz="4" w:space="0" w:color="000000"/>
              <w:bottom w:val="single" w:sz="4" w:space="0" w:color="000000"/>
            </w:tcBorders>
          </w:tcPr>
          <w:p>
            <w:pPr>
              <w:pStyle w:val="Normal"/>
              <w:widowControl w:val="false"/>
              <w:ind w:left="0" w:right="-1" w:hanging="0"/>
              <w:jc w:val="center"/>
              <w:rPr>
                <w:color w:val="000000"/>
              </w:rPr>
            </w:pPr>
            <w:r>
              <w:rPr>
                <w:color w:val="000000"/>
              </w:rPr>
              <w:t>%</w:t>
            </w:r>
          </w:p>
        </w:tc>
        <w:tc>
          <w:tcPr>
            <w:tcW w:w="2163" w:type="dxa"/>
            <w:tcBorders>
              <w:top w:val="single" w:sz="4" w:space="0" w:color="000000"/>
              <w:left w:val="single" w:sz="4" w:space="0" w:color="000000"/>
              <w:bottom w:val="single" w:sz="4" w:space="0" w:color="000000"/>
              <w:right w:val="single" w:sz="4" w:space="0" w:color="000000"/>
            </w:tcBorders>
          </w:tcPr>
          <w:p>
            <w:pPr>
              <w:pStyle w:val="Normal"/>
              <w:widowControl w:val="false"/>
              <w:ind w:left="0" w:right="-1" w:hanging="0"/>
              <w:jc w:val="center"/>
              <w:rPr>
                <w:color w:val="000000"/>
              </w:rPr>
            </w:pPr>
            <w:r>
              <w:rPr>
                <w:color w:val="000000"/>
              </w:rPr>
              <w:t>решение суда, предписание прокуратуры</w:t>
            </w:r>
          </w:p>
        </w:tc>
      </w:tr>
      <w:tr>
        <w:trPr/>
        <w:tc>
          <w:tcPr>
            <w:tcW w:w="670" w:type="dxa"/>
            <w:tcBorders>
              <w:top w:val="single" w:sz="4" w:space="0" w:color="000000"/>
              <w:left w:val="single" w:sz="4" w:space="0" w:color="000000"/>
              <w:bottom w:val="single" w:sz="4" w:space="0" w:color="000000"/>
            </w:tcBorders>
          </w:tcPr>
          <w:p>
            <w:pPr>
              <w:pStyle w:val="Normal"/>
              <w:widowControl w:val="false"/>
              <w:ind w:left="0" w:right="-1" w:hanging="0"/>
              <w:jc w:val="center"/>
              <w:rPr>
                <w:color w:val="000000"/>
              </w:rPr>
            </w:pPr>
            <w:r>
              <w:rPr>
                <w:color w:val="000000"/>
              </w:rPr>
              <w:t>5.</w:t>
            </w:r>
          </w:p>
        </w:tc>
        <w:tc>
          <w:tcPr>
            <w:tcW w:w="2959" w:type="dxa"/>
            <w:tcBorders>
              <w:top w:val="single" w:sz="4" w:space="0" w:color="000000"/>
              <w:left w:val="single" w:sz="4" w:space="0" w:color="000000"/>
              <w:bottom w:val="single" w:sz="4" w:space="0" w:color="000000"/>
            </w:tcBorders>
          </w:tcPr>
          <w:p>
            <w:pPr>
              <w:pStyle w:val="Normal"/>
              <w:widowControl w:val="false"/>
              <w:ind w:left="0" w:right="-1" w:hanging="0"/>
              <w:jc w:val="center"/>
              <w:rPr>
                <w:color w:val="000000"/>
              </w:rPr>
            </w:pPr>
            <w:r>
              <w:rPr>
                <w:color w:val="000000"/>
              </w:rPr>
              <w:t>Доля внеплановых контрольных мероприятий, по результатам которых не было выявлено нарушений, с которыми связано причинение вреда (ущерба) охраняемым законом ценностям</w:t>
            </w:r>
          </w:p>
        </w:tc>
        <w:tc>
          <w:tcPr>
            <w:tcW w:w="2841" w:type="dxa"/>
            <w:tcBorders>
              <w:top w:val="single" w:sz="4" w:space="0" w:color="000000"/>
              <w:left w:val="single" w:sz="4" w:space="0" w:color="000000"/>
              <w:bottom w:val="single" w:sz="4" w:space="0" w:color="000000"/>
            </w:tcBorders>
          </w:tcPr>
          <w:p>
            <w:pPr>
              <w:pStyle w:val="Normal"/>
              <w:widowControl w:val="false"/>
              <w:ind w:left="0" w:right="-1" w:hanging="0"/>
              <w:jc w:val="center"/>
              <w:rPr>
                <w:color w:val="000000"/>
              </w:rPr>
            </w:pPr>
            <w:r>
              <w:rPr>
                <w:color w:val="000000"/>
              </w:rPr>
              <w:t>Днн=Нн/Впр*100%, где Днн – доля внеплановых мероприятий, по которым не выявлено нарушений, Нн – кол-во проверок, по которым не выявлено нарушений, Впр –проведённые внеплановые проверки</w:t>
            </w:r>
          </w:p>
        </w:tc>
        <w:tc>
          <w:tcPr>
            <w:tcW w:w="1335" w:type="dxa"/>
            <w:tcBorders>
              <w:top w:val="single" w:sz="4" w:space="0" w:color="000000"/>
              <w:left w:val="single" w:sz="4" w:space="0" w:color="000000"/>
              <w:bottom w:val="single" w:sz="4" w:space="0" w:color="000000"/>
            </w:tcBorders>
          </w:tcPr>
          <w:p>
            <w:pPr>
              <w:pStyle w:val="Normal"/>
              <w:widowControl w:val="false"/>
              <w:ind w:left="0" w:right="-1" w:hanging="0"/>
              <w:jc w:val="center"/>
              <w:rPr>
                <w:color w:val="000000"/>
              </w:rPr>
            </w:pPr>
            <w:r>
              <w:rPr>
                <w:color w:val="000000"/>
              </w:rPr>
              <w:t>%</w:t>
            </w:r>
          </w:p>
        </w:tc>
        <w:tc>
          <w:tcPr>
            <w:tcW w:w="2163" w:type="dxa"/>
            <w:tcBorders>
              <w:top w:val="single" w:sz="4" w:space="0" w:color="000000"/>
              <w:left w:val="single" w:sz="4" w:space="0" w:color="000000"/>
              <w:bottom w:val="single" w:sz="4" w:space="0" w:color="000000"/>
              <w:right w:val="single" w:sz="4" w:space="0" w:color="000000"/>
            </w:tcBorders>
          </w:tcPr>
          <w:p>
            <w:pPr>
              <w:pStyle w:val="Normal"/>
              <w:widowControl w:val="false"/>
              <w:ind w:left="0" w:right="-1" w:hanging="0"/>
              <w:jc w:val="center"/>
              <w:rPr>
                <w:color w:val="000000"/>
              </w:rPr>
            </w:pPr>
            <w:r>
              <w:rPr>
                <w:color w:val="000000"/>
              </w:rPr>
              <w:t>акты контрольных мероприятий</w:t>
            </w:r>
          </w:p>
        </w:tc>
      </w:tr>
      <w:tr>
        <w:trPr/>
        <w:tc>
          <w:tcPr>
            <w:tcW w:w="670" w:type="dxa"/>
            <w:tcBorders>
              <w:top w:val="single" w:sz="4" w:space="0" w:color="000000"/>
              <w:left w:val="single" w:sz="4" w:space="0" w:color="000000"/>
              <w:bottom w:val="single" w:sz="4" w:space="0" w:color="000000"/>
            </w:tcBorders>
          </w:tcPr>
          <w:p>
            <w:pPr>
              <w:pStyle w:val="Normal"/>
              <w:widowControl w:val="false"/>
              <w:ind w:left="0" w:right="-1" w:hanging="0"/>
              <w:jc w:val="center"/>
              <w:rPr>
                <w:color w:val="000000"/>
              </w:rPr>
            </w:pPr>
            <w:r>
              <w:rPr>
                <w:color w:val="000000"/>
              </w:rPr>
              <w:t>6.</w:t>
            </w:r>
          </w:p>
        </w:tc>
        <w:tc>
          <w:tcPr>
            <w:tcW w:w="2959" w:type="dxa"/>
            <w:tcBorders>
              <w:top w:val="single" w:sz="4" w:space="0" w:color="000000"/>
              <w:left w:val="single" w:sz="4" w:space="0" w:color="000000"/>
              <w:bottom w:val="single" w:sz="4" w:space="0" w:color="000000"/>
            </w:tcBorders>
          </w:tcPr>
          <w:p>
            <w:pPr>
              <w:pStyle w:val="Normal"/>
              <w:widowControl w:val="false"/>
              <w:ind w:left="0" w:right="-1" w:hanging="0"/>
              <w:jc w:val="center"/>
              <w:rPr>
                <w:color w:val="000000"/>
              </w:rPr>
            </w:pPr>
            <w:r>
              <w:rPr>
                <w:color w:val="000000"/>
              </w:rPr>
              <w:t>Количество проверок, в результате которых материалы о выявленных нарушениях направлены в уполномоченные органы</w:t>
            </w:r>
          </w:p>
        </w:tc>
        <w:tc>
          <w:tcPr>
            <w:tcW w:w="2841" w:type="dxa"/>
            <w:tcBorders>
              <w:top w:val="single" w:sz="4" w:space="0" w:color="000000"/>
              <w:left w:val="single" w:sz="4" w:space="0" w:color="000000"/>
              <w:bottom w:val="single" w:sz="4" w:space="0" w:color="000000"/>
            </w:tcBorders>
          </w:tcPr>
          <w:p>
            <w:pPr>
              <w:pStyle w:val="Normal"/>
              <w:widowControl w:val="false"/>
              <w:ind w:left="0" w:right="-1" w:hanging="0"/>
              <w:jc w:val="center"/>
              <w:rPr>
                <w:color w:val="000000"/>
              </w:rPr>
            </w:pPr>
            <w:r>
              <w:rPr>
                <w:color w:val="000000"/>
              </w:rPr>
            </w:r>
          </w:p>
        </w:tc>
        <w:tc>
          <w:tcPr>
            <w:tcW w:w="1335" w:type="dxa"/>
            <w:tcBorders>
              <w:top w:val="single" w:sz="4" w:space="0" w:color="000000"/>
              <w:left w:val="single" w:sz="4" w:space="0" w:color="000000"/>
              <w:bottom w:val="single" w:sz="4" w:space="0" w:color="000000"/>
            </w:tcBorders>
          </w:tcPr>
          <w:p>
            <w:pPr>
              <w:pStyle w:val="Normal"/>
              <w:widowControl w:val="false"/>
              <w:ind w:left="0" w:right="-1" w:hanging="0"/>
              <w:jc w:val="center"/>
              <w:rPr>
                <w:color w:val="000000"/>
              </w:rPr>
            </w:pPr>
            <w:r>
              <w:rPr>
                <w:color w:val="000000"/>
              </w:rPr>
              <w:t>шт.</w:t>
            </w:r>
          </w:p>
        </w:tc>
        <w:tc>
          <w:tcPr>
            <w:tcW w:w="2163" w:type="dxa"/>
            <w:tcBorders>
              <w:top w:val="single" w:sz="4" w:space="0" w:color="000000"/>
              <w:left w:val="single" w:sz="4" w:space="0" w:color="000000"/>
              <w:bottom w:val="single" w:sz="4" w:space="0" w:color="000000"/>
              <w:right w:val="single" w:sz="4" w:space="0" w:color="000000"/>
            </w:tcBorders>
          </w:tcPr>
          <w:p>
            <w:pPr>
              <w:pStyle w:val="Normal"/>
              <w:widowControl w:val="false"/>
              <w:ind w:left="0" w:right="-1" w:hanging="0"/>
              <w:jc w:val="center"/>
              <w:rPr>
                <w:color w:val="000000"/>
              </w:rPr>
            </w:pPr>
            <w:r>
              <w:rPr>
                <w:color w:val="000000"/>
              </w:rPr>
            </w:r>
          </w:p>
        </w:tc>
      </w:tr>
      <w:tr>
        <w:trPr/>
        <w:tc>
          <w:tcPr>
            <w:tcW w:w="670" w:type="dxa"/>
            <w:tcBorders>
              <w:top w:val="single" w:sz="4" w:space="0" w:color="000000"/>
              <w:left w:val="single" w:sz="4" w:space="0" w:color="000000"/>
              <w:bottom w:val="single" w:sz="4" w:space="0" w:color="000000"/>
            </w:tcBorders>
          </w:tcPr>
          <w:p>
            <w:pPr>
              <w:pStyle w:val="Normal"/>
              <w:widowControl w:val="false"/>
              <w:ind w:left="0" w:right="-1" w:hanging="0"/>
              <w:jc w:val="center"/>
              <w:rPr>
                <w:color w:val="000000"/>
              </w:rPr>
            </w:pPr>
            <w:r>
              <w:rPr>
                <w:color w:val="000000"/>
              </w:rPr>
              <w:t>7.</w:t>
            </w:r>
          </w:p>
        </w:tc>
        <w:tc>
          <w:tcPr>
            <w:tcW w:w="2959" w:type="dxa"/>
            <w:tcBorders>
              <w:top w:val="single" w:sz="4" w:space="0" w:color="000000"/>
              <w:left w:val="single" w:sz="4" w:space="0" w:color="000000"/>
              <w:bottom w:val="single" w:sz="4" w:space="0" w:color="000000"/>
            </w:tcBorders>
          </w:tcPr>
          <w:p>
            <w:pPr>
              <w:pStyle w:val="Normal"/>
              <w:widowControl w:val="false"/>
              <w:ind w:left="0" w:right="-1" w:hanging="0"/>
              <w:jc w:val="center"/>
              <w:rPr>
                <w:color w:val="000000"/>
              </w:rPr>
            </w:pPr>
            <w:r>
              <w:rPr>
                <w:color w:val="000000"/>
              </w:rPr>
              <w:t>Общая сумма уплаченных административных штрафов</w:t>
            </w:r>
          </w:p>
        </w:tc>
        <w:tc>
          <w:tcPr>
            <w:tcW w:w="2841" w:type="dxa"/>
            <w:tcBorders>
              <w:top w:val="single" w:sz="4" w:space="0" w:color="000000"/>
              <w:left w:val="single" w:sz="4" w:space="0" w:color="000000"/>
              <w:bottom w:val="single" w:sz="4" w:space="0" w:color="000000"/>
            </w:tcBorders>
          </w:tcPr>
          <w:p>
            <w:pPr>
              <w:pStyle w:val="Normal"/>
              <w:widowControl w:val="false"/>
              <w:ind w:left="0" w:right="-1" w:hanging="0"/>
              <w:jc w:val="center"/>
              <w:rPr>
                <w:color w:val="000000"/>
              </w:rPr>
            </w:pPr>
            <w:r>
              <w:rPr>
                <w:color w:val="000000"/>
              </w:rPr>
            </w:r>
          </w:p>
        </w:tc>
        <w:tc>
          <w:tcPr>
            <w:tcW w:w="1335" w:type="dxa"/>
            <w:tcBorders>
              <w:top w:val="single" w:sz="4" w:space="0" w:color="000000"/>
              <w:left w:val="single" w:sz="4" w:space="0" w:color="000000"/>
              <w:bottom w:val="single" w:sz="4" w:space="0" w:color="000000"/>
            </w:tcBorders>
          </w:tcPr>
          <w:p>
            <w:pPr>
              <w:pStyle w:val="Normal"/>
              <w:widowControl w:val="false"/>
              <w:ind w:left="0" w:right="-1" w:hanging="0"/>
              <w:jc w:val="center"/>
              <w:rPr>
                <w:color w:val="000000"/>
              </w:rPr>
            </w:pPr>
            <w:r>
              <w:rPr>
                <w:color w:val="000000"/>
              </w:rPr>
              <w:t>тыс.руб.</w:t>
            </w:r>
          </w:p>
        </w:tc>
        <w:tc>
          <w:tcPr>
            <w:tcW w:w="2163" w:type="dxa"/>
            <w:tcBorders>
              <w:top w:val="single" w:sz="4" w:space="0" w:color="000000"/>
              <w:left w:val="single" w:sz="4" w:space="0" w:color="000000"/>
              <w:bottom w:val="single" w:sz="4" w:space="0" w:color="000000"/>
              <w:right w:val="single" w:sz="4" w:space="0" w:color="000000"/>
            </w:tcBorders>
          </w:tcPr>
          <w:p>
            <w:pPr>
              <w:pStyle w:val="Normal"/>
              <w:widowControl w:val="false"/>
              <w:ind w:left="0" w:right="-1" w:hanging="0"/>
              <w:jc w:val="center"/>
              <w:rPr>
                <w:color w:val="000000"/>
              </w:rPr>
            </w:pPr>
            <w:r>
              <w:rPr>
                <w:color w:val="000000"/>
              </w:rPr>
              <w:t>квитанции об оплате штрафов</w:t>
            </w:r>
          </w:p>
        </w:tc>
      </w:tr>
      <w:tr>
        <w:trPr/>
        <w:tc>
          <w:tcPr>
            <w:tcW w:w="670" w:type="dxa"/>
            <w:tcBorders>
              <w:top w:val="single" w:sz="4" w:space="0" w:color="000000"/>
              <w:left w:val="single" w:sz="4" w:space="0" w:color="000000"/>
              <w:bottom w:val="single" w:sz="4" w:space="0" w:color="000000"/>
            </w:tcBorders>
          </w:tcPr>
          <w:p>
            <w:pPr>
              <w:pStyle w:val="Normal"/>
              <w:widowControl w:val="false"/>
              <w:ind w:left="0" w:right="-1" w:hanging="0"/>
              <w:jc w:val="center"/>
              <w:rPr>
                <w:color w:val="000000"/>
              </w:rPr>
            </w:pPr>
            <w:r>
              <w:rPr>
                <w:color w:val="000000"/>
              </w:rPr>
              <w:t>8.</w:t>
            </w:r>
          </w:p>
        </w:tc>
        <w:tc>
          <w:tcPr>
            <w:tcW w:w="2959" w:type="dxa"/>
            <w:tcBorders>
              <w:top w:val="single" w:sz="4" w:space="0" w:color="000000"/>
              <w:left w:val="single" w:sz="4" w:space="0" w:color="000000"/>
              <w:bottom w:val="single" w:sz="4" w:space="0" w:color="000000"/>
            </w:tcBorders>
          </w:tcPr>
          <w:p>
            <w:pPr>
              <w:pStyle w:val="Normal"/>
              <w:widowControl w:val="false"/>
              <w:ind w:left="0" w:right="-1" w:hanging="0"/>
              <w:jc w:val="center"/>
              <w:rPr>
                <w:color w:val="000000"/>
              </w:rPr>
            </w:pPr>
            <w:r>
              <w:rPr>
                <w:color w:val="000000"/>
              </w:rPr>
              <w:t>Доля проведённых профилактических мероприятий</w:t>
            </w:r>
          </w:p>
        </w:tc>
        <w:tc>
          <w:tcPr>
            <w:tcW w:w="2841" w:type="dxa"/>
            <w:tcBorders>
              <w:top w:val="single" w:sz="4" w:space="0" w:color="000000"/>
              <w:left w:val="single" w:sz="4" w:space="0" w:color="000000"/>
              <w:bottom w:val="single" w:sz="4" w:space="0" w:color="000000"/>
            </w:tcBorders>
          </w:tcPr>
          <w:p>
            <w:pPr>
              <w:pStyle w:val="Normal"/>
              <w:widowControl w:val="false"/>
              <w:ind w:left="0" w:right="-1" w:hanging="0"/>
              <w:jc w:val="center"/>
              <w:rPr>
                <w:color w:val="000000"/>
              </w:rPr>
            </w:pPr>
            <w:r>
              <w:rPr>
                <w:color w:val="000000"/>
              </w:rPr>
              <w:t>Дпм=Ппм/Зпм*100, где Дпм–доля проведённых профилактических мероприятий, Ппм – проведённые профилактические мероприятия, Зпм – запланированные мероприятия</w:t>
            </w:r>
          </w:p>
        </w:tc>
        <w:tc>
          <w:tcPr>
            <w:tcW w:w="1335" w:type="dxa"/>
            <w:tcBorders>
              <w:top w:val="single" w:sz="4" w:space="0" w:color="000000"/>
              <w:left w:val="single" w:sz="4" w:space="0" w:color="000000"/>
              <w:bottom w:val="single" w:sz="4" w:space="0" w:color="000000"/>
            </w:tcBorders>
          </w:tcPr>
          <w:p>
            <w:pPr>
              <w:pStyle w:val="Normal"/>
              <w:widowControl w:val="false"/>
              <w:ind w:left="0" w:right="-1" w:hanging="0"/>
              <w:jc w:val="center"/>
              <w:rPr>
                <w:color w:val="000000"/>
              </w:rPr>
            </w:pPr>
            <w:r>
              <w:rPr>
                <w:color w:val="000000"/>
              </w:rPr>
              <w:t>%</w:t>
            </w:r>
          </w:p>
        </w:tc>
        <w:tc>
          <w:tcPr>
            <w:tcW w:w="2163" w:type="dxa"/>
            <w:tcBorders>
              <w:top w:val="single" w:sz="4" w:space="0" w:color="000000"/>
              <w:left w:val="single" w:sz="4" w:space="0" w:color="000000"/>
              <w:bottom w:val="single" w:sz="4" w:space="0" w:color="000000"/>
              <w:right w:val="single" w:sz="4" w:space="0" w:color="000000"/>
            </w:tcBorders>
          </w:tcPr>
          <w:p>
            <w:pPr>
              <w:pStyle w:val="Normal"/>
              <w:widowControl w:val="false"/>
              <w:ind w:left="0" w:right="-1" w:hanging="0"/>
              <w:jc w:val="center"/>
              <w:rPr>
                <w:color w:val="000000"/>
              </w:rPr>
            </w:pPr>
            <w:r>
              <w:rPr>
                <w:color w:val="000000"/>
              </w:rPr>
              <w:t>План проведения профилактических мероприятий</w:t>
            </w:r>
          </w:p>
        </w:tc>
      </w:tr>
    </w:tbl>
    <w:p>
      <w:pPr>
        <w:pStyle w:val="Normal"/>
        <w:widowControl w:val="false"/>
        <w:ind w:left="0" w:right="-1" w:hanging="0"/>
        <w:jc w:val="center"/>
        <w:rPr>
          <w:b/>
          <w:b/>
          <w:color w:val="000000"/>
        </w:rPr>
      </w:pPr>
      <w:r>
        <w:rPr>
          <w:b/>
          <w:color w:val="000000"/>
        </w:rPr>
      </w:r>
    </w:p>
    <w:p>
      <w:pPr>
        <w:pStyle w:val="Normal"/>
        <w:ind w:left="0" w:right="-1" w:firstLine="708"/>
        <w:jc w:val="both"/>
        <w:rPr>
          <w:b/>
          <w:b/>
          <w:color w:val="000000"/>
        </w:rPr>
      </w:pPr>
      <w:r>
        <w:rPr>
          <w:b/>
          <w:color w:val="000000"/>
        </w:rPr>
      </w:r>
    </w:p>
    <w:p>
      <w:pPr>
        <w:pStyle w:val="Normal"/>
        <w:ind w:left="0" w:right="0" w:hanging="0"/>
        <w:rPr>
          <w:b/>
          <w:b/>
          <w:color w:val="000000"/>
        </w:rPr>
      </w:pPr>
      <w:r>
        <w:rPr>
          <w:b/>
          <w:color w:val="000000"/>
        </w:rPr>
      </w:r>
    </w:p>
    <w:p>
      <w:pPr>
        <w:pStyle w:val="Normal"/>
        <w:ind w:left="0" w:right="-1" w:hanging="0"/>
        <w:jc w:val="center"/>
        <w:rPr>
          <w:b/>
          <w:b/>
          <w:color w:val="000000"/>
        </w:rPr>
      </w:pPr>
      <w:r>
        <w:rPr>
          <w:b/>
          <w:color w:val="000000"/>
        </w:rPr>
      </w:r>
    </w:p>
    <w:p>
      <w:pPr>
        <w:pStyle w:val="Normal"/>
        <w:rPr/>
      </w:pPr>
      <w:r>
        <w:rPr/>
      </w:r>
    </w:p>
    <w:sectPr>
      <w:type w:val="nextPage"/>
      <w:pgSz w:w="11906" w:h="16838"/>
      <w:pgMar w:left="1134" w:right="1134" w:header="0" w:top="1134" w:footer="0" w:bottom="1134" w:gutter="0"/>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Liberation Sans">
    <w:altName w:val="Arial"/>
    <w:charset w:val="cc"/>
    <w:family w:val="swiss"/>
    <w:pitch w:val="variable"/>
  </w:font>
  <w:font w:name="Arial">
    <w:charset w:val="cc"/>
    <w:family w:val="roman"/>
    <w:pitch w:val="variable"/>
  </w:font>
  <w:font w:name="Calibri">
    <w:charset w:val="cc"/>
    <w:family w:val="roman"/>
    <w:pitch w:val="variable"/>
  </w:font>
  <w:font w:name="Times New Roman">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12"/>
        </w:tabs>
        <w:ind w:left="0" w:hanging="0"/>
      </w:pPr>
    </w:lvl>
    <w:lvl w:ilvl="1">
      <w:start w:val="1"/>
      <w:numFmt w:val="decimal"/>
      <w:suff w:val="space"/>
      <w:lvlText w:val="%1.%2"/>
      <w:lvlJc w:val="left"/>
      <w:pPr>
        <w:tabs>
          <w:tab w:val="num" w:pos="0"/>
        </w:tabs>
        <w:ind w:left="0" w:hanging="0"/>
      </w:pPr>
    </w:lvl>
    <w:lvl w:ilvl="2">
      <w:start w:val="1"/>
      <w:numFmt w:val="decimal"/>
      <w:suff w:val="space"/>
      <w:lvlText w:val="%1.%2.%3"/>
      <w:lvlJc w:val="left"/>
      <w:pPr>
        <w:tabs>
          <w:tab w:val="num" w:pos="0"/>
        </w:tabs>
        <w:ind w:left="0" w:hanging="0"/>
      </w:pPr>
    </w:lvl>
    <w:lvl w:ilvl="3">
      <w:start w:val="1"/>
      <w:numFmt w:val="decimal"/>
      <w:suff w:val="space"/>
      <w:lvlText w:val="%1.%2.%3.%4"/>
      <w:lvlJc w:val="left"/>
      <w:pPr>
        <w:tabs>
          <w:tab w:val="num" w:pos="0"/>
        </w:tabs>
        <w:ind w:left="0" w:hanging="0"/>
      </w:pPr>
    </w:lvl>
    <w:lvl w:ilvl="4">
      <w:start w:val="1"/>
      <w:numFmt w:val="decimal"/>
      <w:suff w:val="space"/>
      <w:lvlText w:val="%1.%2.%3.%4.%5"/>
      <w:lvlJc w:val="left"/>
      <w:pPr>
        <w:tabs>
          <w:tab w:val="num" w:pos="0"/>
        </w:tabs>
        <w:ind w:left="0" w:hanging="0"/>
      </w:pPr>
    </w:lvl>
    <w:lvl w:ilvl="5">
      <w:start w:val="1"/>
      <w:numFmt w:val="decimal"/>
      <w:suff w:val="space"/>
      <w:lvlText w:val="%1.%2.%3.%4.%5.%6"/>
      <w:lvlJc w:val="left"/>
      <w:pPr>
        <w:tabs>
          <w:tab w:val="num" w:pos="0"/>
        </w:tabs>
        <w:ind w:left="0" w:hanging="0"/>
      </w:pPr>
    </w:lvl>
    <w:lvl w:ilvl="6">
      <w:start w:val="1"/>
      <w:numFmt w:val="decimal"/>
      <w:suff w:val="space"/>
      <w:lvlText w:val="%1.%2.%3.%4.%5.%6.%7"/>
      <w:lvlJc w:val="left"/>
      <w:pPr>
        <w:tabs>
          <w:tab w:val="num" w:pos="0"/>
        </w:tabs>
        <w:ind w:left="0" w:hanging="0"/>
      </w:pPr>
    </w:lvl>
    <w:lvl w:ilvl="7">
      <w:start w:val="1"/>
      <w:numFmt w:val="decimal"/>
      <w:suff w:val="space"/>
      <w:lvlText w:val="%1.%2.%3.%4.%5.%6.%7.%8"/>
      <w:lvlJc w:val="left"/>
      <w:pPr>
        <w:tabs>
          <w:tab w:val="num" w:pos="0"/>
        </w:tabs>
        <w:ind w:left="0" w:hanging="0"/>
      </w:pPr>
    </w:lvl>
    <w:lvl w:ilvl="8">
      <w:start w:val="1"/>
      <w:numFmt w:val="decimal"/>
      <w:suff w:val="space"/>
      <w:lvlText w:val="%1.%2.%3.%4.%5.%6.%7.%8.%9"/>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4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kern w:val="2"/>
        <w:sz w:val="24"/>
        <w:szCs w:val="24"/>
        <w:lang w:val="en-US"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SimSun" w:cs="Mangal"/>
      <w:color w:val="auto"/>
      <w:kern w:val="2"/>
      <w:sz w:val="24"/>
      <w:szCs w:val="24"/>
      <w:lang w:val="en-US" w:eastAsia="zh-CN" w:bidi="hi-IN"/>
    </w:rPr>
  </w:style>
  <w:style w:type="character" w:styleId="1">
    <w:name w:val="Знак сноски1"/>
    <w:qFormat/>
    <w:rPr>
      <w:vertAlign w:val="superscript"/>
    </w:rPr>
  </w:style>
  <w:style w:type="character" w:styleId="Style14">
    <w:name w:val="Интернет-ссылка"/>
    <w:rPr>
      <w:color w:val="000080"/>
      <w:u w:val="single"/>
      <w:lang w:val="zxx" w:eastAsia="zxx" w:bidi="zxx"/>
    </w:rPr>
  </w:style>
  <w:style w:type="paragraph" w:styleId="Style15">
    <w:name w:val="Заголовок"/>
    <w:basedOn w:val="Normal"/>
    <w:next w:val="Style16"/>
    <w:qFormat/>
    <w:pPr>
      <w:keepNext w:val="true"/>
      <w:spacing w:before="240" w:after="120"/>
    </w:pPr>
    <w:rPr>
      <w:rFonts w:ascii="Liberation Sans" w:hAnsi="Liberation Sans" w:eastAsia="Microsoft YaHei" w:cs="Mangal"/>
      <w:sz w:val="28"/>
      <w:szCs w:val="28"/>
    </w:rPr>
  </w:style>
  <w:style w:type="paragraph" w:styleId="Style16">
    <w:name w:val="Body Text"/>
    <w:basedOn w:val="Normal"/>
    <w:pPr>
      <w:spacing w:lineRule="auto" w:line="288" w:before="0" w:after="140"/>
    </w:pPr>
    <w:rPr/>
  </w:style>
  <w:style w:type="paragraph" w:styleId="Style17">
    <w:name w:val="List"/>
    <w:basedOn w:val="Style16"/>
    <w:pPr/>
    <w:rPr>
      <w:rFonts w:cs="Mangal"/>
    </w:rPr>
  </w:style>
  <w:style w:type="paragraph" w:styleId="Style18">
    <w:name w:val="Caption"/>
    <w:basedOn w:val="Normal"/>
    <w:qFormat/>
    <w:pPr>
      <w:suppressLineNumbers/>
      <w:spacing w:before="120" w:after="120"/>
    </w:pPr>
    <w:rPr>
      <w:rFonts w:cs="Mangal"/>
      <w:i/>
      <w:iCs/>
      <w:sz w:val="24"/>
      <w:szCs w:val="24"/>
    </w:rPr>
  </w:style>
  <w:style w:type="paragraph" w:styleId="Style19">
    <w:name w:val="Указатель"/>
    <w:basedOn w:val="Normal"/>
    <w:qFormat/>
    <w:pPr>
      <w:suppressLineNumbers/>
    </w:pPr>
    <w:rPr>
      <w:rFonts w:cs="Mangal"/>
    </w:rPr>
  </w:style>
  <w:style w:type="paragraph" w:styleId="NormalWeb">
    <w:name w:val="Normal (Web)"/>
    <w:basedOn w:val="Normal"/>
    <w:qFormat/>
    <w:pPr>
      <w:suppressAutoHyphens w:val="false"/>
      <w:spacing w:before="100" w:after="100"/>
    </w:pPr>
    <w:rPr>
      <w:i w:val="false"/>
      <w:sz w:val="24"/>
      <w:szCs w:val="24"/>
      <w:lang w:eastAsia="ru-RU"/>
    </w:rPr>
  </w:style>
  <w:style w:type="paragraph" w:styleId="ConsPlusNormal">
    <w:name w:val="ConsPlusNormal"/>
    <w:qFormat/>
    <w:pPr>
      <w:widowControl/>
      <w:suppressAutoHyphens w:val="true"/>
      <w:kinsoku w:val="true"/>
      <w:overflowPunct w:val="true"/>
      <w:autoSpaceDE w:val="true"/>
      <w:bidi w:val="0"/>
      <w:ind w:left="0" w:right="0" w:firstLine="720"/>
    </w:pPr>
    <w:rPr>
      <w:rFonts w:ascii="Arial" w:hAnsi="Arial" w:eastAsia="Times New Roman" w:cs="Arial"/>
      <w:color w:val="auto"/>
      <w:kern w:val="2"/>
      <w:sz w:val="20"/>
      <w:szCs w:val="20"/>
      <w:lang w:val="ar-SA" w:eastAsia="zh-CN" w:bidi="ar-SA"/>
    </w:rPr>
  </w:style>
  <w:style w:type="paragraph" w:styleId="S1">
    <w:name w:val="s_1"/>
    <w:basedOn w:val="Normal"/>
    <w:qFormat/>
    <w:pPr>
      <w:ind w:left="0" w:right="0" w:firstLine="720"/>
      <w:jc w:val="both"/>
    </w:pPr>
    <w:rPr>
      <w:rFonts w:ascii="Arial" w:hAnsi="Arial" w:cs="Arial"/>
      <w:sz w:val="26"/>
      <w:szCs w:val="26"/>
    </w:rPr>
  </w:style>
  <w:style w:type="paragraph" w:styleId="11">
    <w:name w:val="Без интервала1"/>
    <w:qFormat/>
    <w:pPr>
      <w:widowControl/>
      <w:suppressAutoHyphens w:val="true"/>
      <w:kinsoku w:val="true"/>
      <w:overflowPunct w:val="true"/>
      <w:autoSpaceDE w:val="true"/>
      <w:bidi w:val="0"/>
    </w:pPr>
    <w:rPr>
      <w:rFonts w:ascii="Calibri" w:hAnsi="Calibri" w:eastAsia="Times New Roman" w:cs="Calibri"/>
      <w:color w:val="auto"/>
      <w:kern w:val="2"/>
      <w:sz w:val="22"/>
      <w:szCs w:val="22"/>
      <w:lang w:val="ar-SA" w:eastAsia="zh-CN" w:bidi="ar-SA"/>
    </w:rPr>
  </w:style>
  <w:style w:type="paragraph" w:styleId="Style20">
    <w:name w:val="Footnote Text"/>
    <w:basedOn w:val="Normal"/>
    <w:pPr/>
    <w:rPr/>
  </w:style>
  <w:style w:type="paragraph" w:styleId="Style21">
    <w:name w:val="Содержимое таблицы"/>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login.consultant.ru/link/?req=doc&amp;base=LAW&amp;n=358750&amp;date=25.06.2021&amp;demo=1&amp;dst=100512&amp;fld=134" TargetMode="External"/><Relationship Id="rId4" Type="http://schemas.openxmlformats.org/officeDocument/2006/relationships/hyperlink" Target="https://login.consultant.ru/link/?req=doc&amp;base=LAW&amp;n=358750&amp;date=25.06.2021&amp;demo=1" TargetMode="External"/><Relationship Id="rId5" Type="http://schemas.openxmlformats.org/officeDocument/2006/relationships/hyperlink" Target="https://login.consultant.ru/link/?req=doc&amp;base=LAW&amp;n=358750&amp;date=25.06.2021&amp;demo=1" TargetMode="External"/><Relationship Id="rId6" Type="http://schemas.openxmlformats.org/officeDocument/2006/relationships/hyperlink" Target="https://login.consultant.ru/link/?req=doc&amp;base=LAW&amp;n=378980&amp;date=25.06.2021&amp;demo=1&amp;dst=100014&amp;fld=134" TargetMode="External"/><Relationship Id="rId7" Type="http://schemas.openxmlformats.org/officeDocument/2006/relationships/hyperlink" Target="https://login.consultant.ru/link/?req=doc&amp;base=LAW&amp;n=358750&amp;date=25.06.2021&amp;demo=1&amp;dst=100998&amp;fld=134" TargetMode="External"/><Relationship Id="rId8" Type="http://schemas.openxmlformats.org/officeDocument/2006/relationships/hyperlink" Target="https://login.consultant.ru/link/?req=doc&amp;base=LAW&amp;n=358750&amp;date=25.06.2021&amp;demo=1&amp;dst=100998&amp;fld=134" TargetMode="Externa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25</TotalTime>
  <Application>LibreOffice/7.0.4.2$Windows_X86_64 LibreOffice_project/dcf040e67528d9187c66b2379df5ea4407429775</Application>
  <AppVersion>15.0000</AppVersion>
  <Pages>16</Pages>
  <Words>4075</Words>
  <Characters>31876</Characters>
  <CharactersWithSpaces>36082</CharactersWithSpaces>
  <Paragraphs>196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2017-10-20T23:40:51Z</dcterms:created>
  <dc:creator/>
  <dc:description/>
  <dc:language>ru-RU</dc:language>
  <cp:lastModifiedBy/>
  <dcterms:modified xsi:type="dcterms:W3CDTF">2022-03-18T09:54:45Z</dcterms:modified>
  <cp:revision>3</cp:revision>
  <dc:subject/>
  <dc:title/>
</cp:coreProperties>
</file>